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B3654"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6855AD8" wp14:editId="04FAE01F">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2774BBF6" wp14:editId="445B96C5">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08B3EB92" wp14:editId="7960F802">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181758DE" wp14:editId="52B904F4">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EFFE959" wp14:editId="5AA7B39A">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6EA20497" wp14:editId="58971967">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37B66AB2" wp14:editId="6C28062E">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B1037A4"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7A6E0D85" w14:textId="77777777">
        <w:trPr>
          <w:trHeight w:val="1152"/>
        </w:trPr>
        <w:tc>
          <w:tcPr>
            <w:tcW w:w="4500" w:type="dxa"/>
          </w:tcPr>
          <w:p w14:paraId="1833637A"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067BEB15" w14:textId="28D5A7A7" w:rsidR="00D80439" w:rsidRPr="00537236" w:rsidRDefault="00D01ADC">
            <w:pPr>
              <w:ind w:hanging="108"/>
              <w:rPr>
                <w:rFonts w:ascii="Arial" w:eastAsia="Arial" w:hAnsi="Arial" w:cs="Arial"/>
                <w:b/>
                <w:sz w:val="20"/>
                <w:szCs w:val="20"/>
              </w:rPr>
            </w:pPr>
            <w:r>
              <w:rPr>
                <w:rFonts w:ascii="Arial" w:eastAsia="Arial" w:hAnsi="Arial" w:cs="Arial"/>
                <w:sz w:val="20"/>
                <w:szCs w:val="20"/>
              </w:rPr>
              <w:t>Moe</w:t>
            </w:r>
            <w:r w:rsidRPr="00537236">
              <w:rPr>
                <w:rFonts w:ascii="Arial" w:eastAsia="Arial" w:hAnsi="Arial" w:cs="Arial"/>
                <w:sz w:val="20"/>
                <w:szCs w:val="20"/>
              </w:rPr>
              <w:t xml:space="preserve"> </w:t>
            </w:r>
            <w:r>
              <w:rPr>
                <w:rFonts w:ascii="Arial" w:eastAsia="Arial" w:hAnsi="Arial" w:cs="Arial"/>
                <w:sz w:val="20"/>
                <w:szCs w:val="20"/>
              </w:rPr>
              <w:t>Lokat</w:t>
            </w:r>
          </w:p>
          <w:p w14:paraId="5AF63B1A"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3346304F" w14:textId="35B061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 xml:space="preserve">Tel: + </w:t>
            </w:r>
            <w:r w:rsidR="00D01ADC">
              <w:rPr>
                <w:rFonts w:ascii="Arial" w:eastAsia="Arial" w:hAnsi="Arial" w:cs="Arial"/>
                <w:sz w:val="20"/>
                <w:szCs w:val="20"/>
              </w:rPr>
              <w:t>44 (0) 7973 306039</w:t>
            </w:r>
          </w:p>
          <w:p w14:paraId="26B814B4" w14:textId="4A97EE78"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 xml:space="preserve">Email: </w:t>
            </w:r>
            <w:hyperlink r:id="rId17">
              <w:r w:rsidR="00D01ADC">
                <w:rPr>
                  <w:rFonts w:ascii="Arial" w:eastAsia="Arial" w:hAnsi="Arial" w:cs="Arial"/>
                  <w:color w:val="0000FF"/>
                  <w:sz w:val="20"/>
                  <w:szCs w:val="20"/>
                  <w:u w:val="single"/>
                </w:rPr>
                <w:t>moe</w:t>
              </w:r>
              <w:r w:rsidR="00D01ADC" w:rsidRPr="00537236">
                <w:rPr>
                  <w:rFonts w:ascii="Arial" w:eastAsia="Arial" w:hAnsi="Arial" w:cs="Arial"/>
                  <w:color w:val="0000FF"/>
                  <w:sz w:val="20"/>
                  <w:szCs w:val="20"/>
                  <w:u w:val="single"/>
                </w:rPr>
                <w:t>@wallstcom.com</w:t>
              </w:r>
            </w:hyperlink>
            <w:r w:rsidRPr="00537236">
              <w:rPr>
                <w:rFonts w:ascii="Arial" w:eastAsia="Arial" w:hAnsi="Arial" w:cs="Arial"/>
                <w:sz w:val="20"/>
                <w:szCs w:val="20"/>
              </w:rPr>
              <w:t xml:space="preserve"> </w:t>
            </w:r>
          </w:p>
        </w:tc>
        <w:tc>
          <w:tcPr>
            <w:tcW w:w="4230" w:type="dxa"/>
          </w:tcPr>
          <w:p w14:paraId="7EFEF43C"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15ECA081"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31D62E56"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00BC58EF"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54AC8B6F"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6B0997B5" w14:textId="77777777" w:rsidR="00D80439" w:rsidRPr="00537236" w:rsidRDefault="00D80439">
      <w:pPr>
        <w:rPr>
          <w:rFonts w:ascii="Arial" w:eastAsia="Arial" w:hAnsi="Arial" w:cs="Arial"/>
          <w:b/>
          <w:sz w:val="20"/>
          <w:szCs w:val="20"/>
        </w:rPr>
      </w:pPr>
    </w:p>
    <w:p w14:paraId="7D2170F9" w14:textId="77777777" w:rsidR="002F344C" w:rsidRPr="00537236" w:rsidRDefault="0090635B" w:rsidP="002F344C">
      <w:pPr>
        <w:tabs>
          <w:tab w:val="left" w:pos="2495"/>
        </w:tabs>
        <w:rPr>
          <w:rFonts w:ascii="Arial" w:eastAsia="Arial" w:hAnsi="Arial" w:cs="Arial"/>
          <w:sz w:val="20"/>
          <w:szCs w:val="20"/>
        </w:rPr>
      </w:pPr>
      <w:r w:rsidRPr="00537236">
        <w:rPr>
          <w:rFonts w:ascii="Arial" w:eastAsia="Arial" w:hAnsi="Arial" w:cs="Arial"/>
          <w:b/>
          <w:sz w:val="20"/>
          <w:szCs w:val="20"/>
        </w:rPr>
        <w:t xml:space="preserve">Link to Word Doc: </w:t>
      </w:r>
      <w:hyperlink r:id="rId19" w:history="1">
        <w:r w:rsidR="002F344C" w:rsidRPr="00981FC4">
          <w:rPr>
            <w:rStyle w:val="Hyperlink"/>
            <w:rFonts w:ascii="Arial" w:eastAsia="Arial" w:hAnsi="Arial" w:cs="Arial"/>
            <w:bCs/>
            <w:sz w:val="20"/>
            <w:szCs w:val="20"/>
          </w:rPr>
          <w:t>www.wallstcom.com/Riedel/251118-Riedel-Tisman_Service.docx</w:t>
        </w:r>
      </w:hyperlink>
      <w:r w:rsidR="002F344C">
        <w:rPr>
          <w:rFonts w:ascii="Arial" w:eastAsia="Arial" w:hAnsi="Arial" w:cs="Arial"/>
          <w:bCs/>
          <w:sz w:val="20"/>
          <w:szCs w:val="20"/>
        </w:rPr>
        <w:t xml:space="preserve"> </w:t>
      </w:r>
    </w:p>
    <w:p w14:paraId="3247FE72" w14:textId="77777777" w:rsidR="00D80439" w:rsidRPr="00537236" w:rsidRDefault="00D80439">
      <w:pPr>
        <w:tabs>
          <w:tab w:val="left" w:pos="2495"/>
        </w:tabs>
        <w:rPr>
          <w:rFonts w:ascii="Arial" w:eastAsia="Arial" w:hAnsi="Arial" w:cs="Arial"/>
          <w:b/>
          <w:sz w:val="20"/>
          <w:szCs w:val="20"/>
        </w:rPr>
      </w:pPr>
    </w:p>
    <w:p w14:paraId="0EF92E4A" w14:textId="594131D1" w:rsidR="00D80439" w:rsidRPr="00537236" w:rsidRDefault="0090635B">
      <w:pPr>
        <w:rPr>
          <w:rFonts w:ascii="Arial" w:eastAsia="Arial" w:hAnsi="Arial" w:cs="Arial"/>
          <w:b/>
          <w:sz w:val="20"/>
          <w:szCs w:val="20"/>
        </w:rPr>
      </w:pPr>
      <w:r w:rsidRPr="00537236">
        <w:rPr>
          <w:rFonts w:ascii="Arial" w:eastAsia="Arial" w:hAnsi="Arial" w:cs="Arial"/>
          <w:b/>
          <w:sz w:val="20"/>
          <w:szCs w:val="20"/>
        </w:rPr>
        <w:t>Photo Link</w:t>
      </w:r>
      <w:r w:rsidR="00DE04E5" w:rsidRPr="00537236">
        <w:rPr>
          <w:rFonts w:ascii="Arial" w:eastAsia="Arial" w:hAnsi="Arial" w:cs="Arial"/>
          <w:b/>
          <w:sz w:val="20"/>
          <w:szCs w:val="20"/>
        </w:rPr>
        <w:t>s:</w:t>
      </w:r>
      <w:r w:rsidR="002F344C">
        <w:rPr>
          <w:rFonts w:ascii="Arial" w:eastAsia="Arial" w:hAnsi="Arial" w:cs="Arial"/>
          <w:b/>
          <w:sz w:val="20"/>
          <w:szCs w:val="20"/>
        </w:rPr>
        <w:t xml:space="preserve"> </w:t>
      </w:r>
      <w:hyperlink r:id="rId20" w:history="1">
        <w:r w:rsidR="002F344C" w:rsidRPr="00981FC4">
          <w:rPr>
            <w:rStyle w:val="Hyperlink"/>
            <w:rFonts w:ascii="Arial" w:eastAsia="Arial" w:hAnsi="Arial" w:cs="Arial"/>
            <w:bCs/>
            <w:sz w:val="20"/>
            <w:szCs w:val="20"/>
          </w:rPr>
          <w:t>www.wallstcom.com/Riedel/Riedel-Tisman_Office.jpg</w:t>
        </w:r>
      </w:hyperlink>
    </w:p>
    <w:p w14:paraId="08717C51" w14:textId="2569E218" w:rsidR="00D80439" w:rsidRPr="00FE66B6" w:rsidRDefault="0090635B">
      <w:pPr>
        <w:rPr>
          <w:rFonts w:ascii="Arial" w:eastAsia="Arial" w:hAnsi="Arial" w:cs="Arial"/>
          <w:sz w:val="32"/>
          <w:szCs w:val="32"/>
          <w:lang w:val="de-DE" w:eastAsia="ja-JP"/>
        </w:rPr>
      </w:pPr>
      <w:r w:rsidRPr="00537236">
        <w:rPr>
          <w:rFonts w:ascii="Arial" w:eastAsia="Arial" w:hAnsi="Arial" w:cs="Arial"/>
          <w:b/>
          <w:sz w:val="20"/>
          <w:szCs w:val="20"/>
          <w:lang w:eastAsia="ja-JP"/>
        </w:rPr>
        <w:t xml:space="preserve">Photo Caption: </w:t>
      </w:r>
      <w:r w:rsidR="00FE66B6" w:rsidRPr="00FE66B6">
        <w:rPr>
          <w:rFonts w:ascii="Arial" w:eastAsia="Arial" w:hAnsi="Arial" w:cs="Arial" w:hint="eastAsia"/>
          <w:b/>
          <w:sz w:val="20"/>
          <w:szCs w:val="20"/>
          <w:lang w:eastAsia="ja-JP"/>
        </w:rPr>
        <w:t> </w:t>
      </w:r>
      <w:r w:rsidR="00FE66B6" w:rsidRPr="00FE66B6">
        <w:rPr>
          <w:rFonts w:ascii="MS Gothic" w:eastAsia="MS Gothic" w:hAnsi="MS Gothic" w:cs="MS Gothic" w:hint="eastAsia"/>
          <w:bCs/>
          <w:sz w:val="20"/>
          <w:szCs w:val="20"/>
          <w:lang w:eastAsia="ja-JP"/>
        </w:rPr>
        <w:t>左：代表取締役社長　松井　恭太</w:t>
      </w:r>
      <w:r w:rsidR="00FE66B6" w:rsidRPr="00FE66B6">
        <w:rPr>
          <w:rFonts w:ascii="Arial" w:eastAsia="Arial" w:hAnsi="Arial" w:cs="Arial" w:hint="eastAsia"/>
          <w:bCs/>
          <w:sz w:val="20"/>
          <w:szCs w:val="20"/>
          <w:lang w:eastAsia="ja-JP"/>
        </w:rPr>
        <w:t> </w:t>
      </w:r>
      <w:r w:rsidR="00FE66B6" w:rsidRPr="00FE66B6">
        <w:rPr>
          <w:rFonts w:ascii="MS Gothic" w:eastAsia="MS Gothic" w:hAnsi="MS Gothic" w:cs="MS Gothic" w:hint="eastAsia"/>
          <w:bCs/>
          <w:sz w:val="20"/>
          <w:szCs w:val="20"/>
          <w:lang w:eastAsia="ja-JP"/>
        </w:rPr>
        <w:t>様</w:t>
      </w:r>
      <w:r w:rsidR="00FE66B6">
        <w:rPr>
          <w:rFonts w:ascii="MS Gothic" w:eastAsia="MS Gothic" w:hAnsi="MS Gothic" w:cs="MS Gothic"/>
          <w:bCs/>
          <w:sz w:val="20"/>
          <w:szCs w:val="20"/>
          <w:lang w:val="de-DE" w:eastAsia="ja-JP"/>
        </w:rPr>
        <w:t>;</w:t>
      </w:r>
      <w:r w:rsidR="00FE66B6" w:rsidRPr="00FE66B6">
        <w:rPr>
          <w:rFonts w:ascii="MS Gothic" w:eastAsia="MS Gothic" w:hAnsi="MS Gothic" w:cs="MS Gothic" w:hint="eastAsia"/>
          <w:bCs/>
          <w:sz w:val="20"/>
          <w:szCs w:val="20"/>
          <w:lang w:eastAsia="ja-JP"/>
        </w:rPr>
        <w:t>  右：Simplylive担当の技術部 　石井　崚太 様</w:t>
      </w:r>
    </w:p>
    <w:p w14:paraId="04BAE215" w14:textId="77777777" w:rsidR="00D80439" w:rsidRPr="00537236" w:rsidRDefault="00D80439" w:rsidP="00F0758C">
      <w:pPr>
        <w:pBdr>
          <w:top w:val="nil"/>
          <w:left w:val="nil"/>
          <w:bottom w:val="nil"/>
          <w:right w:val="nil"/>
          <w:between w:val="nil"/>
        </w:pBdr>
        <w:tabs>
          <w:tab w:val="left" w:pos="180"/>
        </w:tabs>
        <w:jc w:val="center"/>
        <w:rPr>
          <w:rFonts w:ascii="Arial" w:eastAsia="Arial" w:hAnsi="Arial" w:cs="Arial"/>
          <w:b/>
          <w:color w:val="000000"/>
          <w:sz w:val="32"/>
          <w:szCs w:val="32"/>
          <w:lang w:eastAsia="ja-JP"/>
        </w:rPr>
      </w:pPr>
    </w:p>
    <w:p w14:paraId="63292AE0" w14:textId="77777777" w:rsidR="00A94F64" w:rsidRDefault="00A94F64" w:rsidP="00F0758C">
      <w:pPr>
        <w:pBdr>
          <w:top w:val="nil"/>
          <w:left w:val="nil"/>
          <w:bottom w:val="nil"/>
          <w:right w:val="nil"/>
          <w:between w:val="nil"/>
        </w:pBdr>
        <w:tabs>
          <w:tab w:val="left" w:pos="180"/>
        </w:tabs>
        <w:jc w:val="center"/>
        <w:rPr>
          <w:rFonts w:ascii="Microsoft YaHei" w:eastAsia="Microsoft YaHei" w:hAnsi="Microsoft YaHei" w:cs="Microsoft YaHei"/>
          <w:b/>
          <w:bCs/>
          <w:sz w:val="32"/>
          <w:szCs w:val="32"/>
          <w:lang w:eastAsia="ja-JP"/>
        </w:rPr>
      </w:pPr>
      <w:r w:rsidRPr="00A94F64">
        <w:rPr>
          <w:rFonts w:ascii="Microsoft YaHei" w:eastAsia="Microsoft YaHei" w:hAnsi="Microsoft YaHei" w:cs="Microsoft YaHei" w:hint="eastAsia"/>
          <w:b/>
          <w:bCs/>
          <w:sz w:val="32"/>
          <w:szCs w:val="32"/>
          <w:lang w:eastAsia="ja-JP"/>
        </w:rPr>
        <w:t>ティスマン・サービス、</w:t>
      </w:r>
      <w:r>
        <w:rPr>
          <w:rFonts w:ascii="Microsoft YaHei" w:eastAsia="Microsoft YaHei" w:hAnsi="Microsoft YaHei" w:cs="Microsoft YaHei"/>
          <w:b/>
          <w:bCs/>
          <w:sz w:val="32"/>
          <w:szCs w:val="32"/>
          <w:lang w:eastAsia="ja-JP"/>
        </w:rPr>
        <w:t>RIEDEL</w:t>
      </w:r>
      <w:r w:rsidRPr="00A94F64">
        <w:rPr>
          <w:rFonts w:ascii="Microsoft YaHei" w:eastAsia="Microsoft YaHei" w:hAnsi="Microsoft YaHei" w:cs="Microsoft YaHei" w:hint="eastAsia"/>
          <w:b/>
          <w:bCs/>
          <w:sz w:val="32"/>
          <w:szCs w:val="32"/>
          <w:lang w:eastAsia="ja-JP"/>
        </w:rPr>
        <w:t>の</w:t>
      </w:r>
    </w:p>
    <w:p w14:paraId="3D311364" w14:textId="4882F621" w:rsidR="00AC48F9" w:rsidRPr="00AC48F9" w:rsidRDefault="00A94F64" w:rsidP="00F0758C">
      <w:pPr>
        <w:pBdr>
          <w:top w:val="nil"/>
          <w:left w:val="nil"/>
          <w:bottom w:val="nil"/>
          <w:right w:val="nil"/>
          <w:between w:val="nil"/>
        </w:pBdr>
        <w:tabs>
          <w:tab w:val="left" w:pos="180"/>
        </w:tabs>
        <w:jc w:val="center"/>
        <w:rPr>
          <w:rFonts w:ascii="Arial" w:eastAsia="Arial" w:hAnsi="Arial" w:cs="Arial"/>
          <w:b/>
          <w:bCs/>
          <w:sz w:val="32"/>
          <w:szCs w:val="32"/>
          <w:lang w:eastAsia="ja-JP"/>
        </w:rPr>
      </w:pPr>
      <w:proofErr w:type="spellStart"/>
      <w:r w:rsidRPr="00A94F64">
        <w:rPr>
          <w:rFonts w:ascii="Arial" w:eastAsia="Arial" w:hAnsi="Arial" w:cs="Arial"/>
          <w:b/>
          <w:bCs/>
          <w:sz w:val="32"/>
          <w:szCs w:val="32"/>
          <w:lang w:eastAsia="ja-JP"/>
        </w:rPr>
        <w:t>SimplyLive</w:t>
      </w:r>
      <w:proofErr w:type="spellEnd"/>
      <w:r w:rsidRPr="00A94F64">
        <w:rPr>
          <w:rFonts w:ascii="Arial" w:eastAsia="Arial" w:hAnsi="Arial" w:cs="Arial"/>
          <w:b/>
          <w:bCs/>
          <w:sz w:val="32"/>
          <w:szCs w:val="32"/>
          <w:lang w:eastAsia="ja-JP"/>
        </w:rPr>
        <w:t xml:space="preserve"> </w:t>
      </w:r>
      <w:proofErr w:type="spellStart"/>
      <w:r w:rsidRPr="00A94F64">
        <w:rPr>
          <w:rFonts w:ascii="Arial" w:eastAsia="Arial" w:hAnsi="Arial" w:cs="Arial"/>
          <w:b/>
          <w:bCs/>
          <w:sz w:val="32"/>
          <w:szCs w:val="32"/>
          <w:lang w:eastAsia="ja-JP"/>
        </w:rPr>
        <w:t>RiMotion</w:t>
      </w:r>
      <w:proofErr w:type="spellEnd"/>
      <w:r w:rsidRPr="00A94F64">
        <w:rPr>
          <w:rFonts w:ascii="Arial" w:eastAsia="Arial" w:hAnsi="Arial" w:cs="Arial"/>
          <w:b/>
          <w:bCs/>
          <w:sz w:val="32"/>
          <w:szCs w:val="32"/>
          <w:lang w:eastAsia="ja-JP"/>
        </w:rPr>
        <w:t xml:space="preserve"> R8</w:t>
      </w:r>
      <w:r w:rsidRPr="00A94F64">
        <w:rPr>
          <w:rFonts w:ascii="Microsoft YaHei" w:eastAsia="Microsoft YaHei" w:hAnsi="Microsoft YaHei" w:cs="Microsoft YaHei" w:hint="eastAsia"/>
          <w:b/>
          <w:bCs/>
          <w:sz w:val="32"/>
          <w:szCs w:val="32"/>
          <w:lang w:eastAsia="ja-JP"/>
        </w:rPr>
        <w:t>システムでレンタル提供を拡大</w:t>
      </w:r>
    </w:p>
    <w:p w14:paraId="5DA93D3A" w14:textId="77777777" w:rsidR="00D80439" w:rsidRPr="00537236" w:rsidRDefault="00D80439" w:rsidP="00F0758C">
      <w:pPr>
        <w:pBdr>
          <w:top w:val="nil"/>
          <w:left w:val="nil"/>
          <w:bottom w:val="nil"/>
          <w:right w:val="nil"/>
          <w:between w:val="nil"/>
        </w:pBdr>
        <w:tabs>
          <w:tab w:val="left" w:pos="180"/>
        </w:tabs>
        <w:rPr>
          <w:rFonts w:ascii="Arial" w:eastAsia="Arial" w:hAnsi="Arial" w:cs="Arial"/>
          <w:b/>
          <w:color w:val="000000"/>
          <w:sz w:val="32"/>
          <w:szCs w:val="32"/>
          <w:lang w:eastAsia="ja-JP"/>
        </w:rPr>
      </w:pPr>
    </w:p>
    <w:p w14:paraId="47DC00F6" w14:textId="754C8762" w:rsidR="00EA3FC8" w:rsidRPr="00CE78E1" w:rsidRDefault="00A94F64" w:rsidP="00EA3FC8">
      <w:pPr>
        <w:pBdr>
          <w:top w:val="nil"/>
          <w:left w:val="nil"/>
          <w:bottom w:val="nil"/>
          <w:right w:val="nil"/>
          <w:between w:val="nil"/>
        </w:pBdr>
        <w:rPr>
          <w:rFonts w:ascii="Yu Gothic UI" w:eastAsia="Yu Gothic UI" w:hAnsi="Yu Gothic UI" w:cs="Microsoft YaHei"/>
          <w:color w:val="000000"/>
          <w:sz w:val="22"/>
          <w:szCs w:val="22"/>
          <w:lang w:eastAsia="ja-JP"/>
        </w:rPr>
      </w:pPr>
      <w:r w:rsidRPr="00EA3FC8">
        <w:rPr>
          <w:rFonts w:ascii="Yu Gothic UI" w:eastAsia="Yu Gothic UI" w:hAnsi="Yu Gothic UI" w:cs="Arial" w:hint="eastAsia"/>
          <w:b/>
          <w:bCs/>
          <w:lang w:eastAsia="ja-JP"/>
        </w:rPr>
        <w:t>ドイツ、</w:t>
      </w:r>
      <w:r w:rsidRPr="00EA3FC8">
        <w:rPr>
          <w:rFonts w:ascii="Yu Gothic UI" w:eastAsia="Yu Gothic UI" w:hAnsi="Yu Gothic UI" w:cs="Arial"/>
          <w:b/>
          <w:bCs/>
          <w:color w:val="040C28"/>
          <w:lang w:eastAsia="ja-JP"/>
        </w:rPr>
        <w:t>ヴッパーター</w:t>
      </w:r>
      <w:r w:rsidRPr="00EA3FC8">
        <w:rPr>
          <w:rFonts w:ascii="Yu Gothic UI" w:eastAsia="Yu Gothic UI" w:hAnsi="Yu Gothic UI" w:cs="Microsoft YaHei" w:hint="eastAsia"/>
          <w:b/>
          <w:bCs/>
          <w:color w:val="040C28"/>
          <w:lang w:eastAsia="ja-JP"/>
        </w:rPr>
        <w:t>ル</w:t>
      </w:r>
      <w:r w:rsidRPr="00EA3FC8">
        <w:rPr>
          <w:rFonts w:ascii="Yu Gothic UI" w:eastAsia="Yu Gothic UI" w:hAnsi="Yu Gothic UI" w:cs="Arial"/>
          <w:b/>
          <w:bCs/>
          <w:lang w:eastAsia="ja-JP"/>
        </w:rPr>
        <w:t>—</w:t>
      </w:r>
      <w:r w:rsidRPr="00EA3FC8">
        <w:rPr>
          <w:rFonts w:ascii="Yu Gothic UI" w:eastAsia="Yu Gothic UI" w:hAnsi="Yu Gothic UI" w:cs="Arial" w:hint="eastAsia"/>
          <w:b/>
          <w:bCs/>
          <w:lang w:eastAsia="ja-JP"/>
        </w:rPr>
        <w:t>2025年</w:t>
      </w:r>
      <w:r w:rsidRPr="00EA3FC8">
        <w:rPr>
          <w:rFonts w:ascii="Yu Gothic UI" w:eastAsia="Yu Gothic UI" w:hAnsi="Yu Gothic UI" w:cs="Arial"/>
          <w:b/>
          <w:bCs/>
          <w:lang w:eastAsia="ja-JP"/>
        </w:rPr>
        <w:t>11</w:t>
      </w:r>
      <w:r w:rsidRPr="00EA3FC8">
        <w:rPr>
          <w:rFonts w:ascii="Yu Gothic UI" w:eastAsia="Yu Gothic UI" w:hAnsi="Yu Gothic UI" w:cs="Arial" w:hint="eastAsia"/>
          <w:b/>
          <w:bCs/>
          <w:lang w:eastAsia="ja-JP"/>
        </w:rPr>
        <w:t>月</w:t>
      </w:r>
      <w:r w:rsidRPr="00EA3FC8">
        <w:rPr>
          <w:rFonts w:ascii="Yu Gothic UI" w:eastAsia="Yu Gothic UI" w:hAnsi="Yu Gothic UI" w:cs="Arial"/>
          <w:b/>
          <w:bCs/>
          <w:lang w:eastAsia="ja-JP"/>
        </w:rPr>
        <w:t xml:space="preserve"> XX</w:t>
      </w:r>
      <w:r w:rsidRPr="00EA3FC8">
        <w:rPr>
          <w:rFonts w:ascii="Yu Gothic UI" w:eastAsia="Yu Gothic UI" w:hAnsi="Yu Gothic UI" w:cs="Arial" w:hint="eastAsia"/>
          <w:b/>
          <w:bCs/>
          <w:lang w:eastAsia="ja-JP"/>
        </w:rPr>
        <w:t>日</w:t>
      </w:r>
      <w:r w:rsidR="0090635B" w:rsidRPr="00EA3FC8">
        <w:rPr>
          <w:rFonts w:ascii="Yu Gothic UI" w:eastAsia="Yu Gothic UI" w:hAnsi="Yu Gothic UI" w:cs="Arial"/>
          <w:color w:val="000000"/>
          <w:sz w:val="22"/>
          <w:szCs w:val="22"/>
          <w:lang w:eastAsia="ja-JP"/>
        </w:rPr>
        <w:t xml:space="preserve">— </w:t>
      </w:r>
      <w:r w:rsidR="00EA3FC8" w:rsidRPr="00EA3FC8">
        <w:rPr>
          <w:rFonts w:ascii="Yu Gothic UI" w:eastAsia="Yu Gothic UI" w:hAnsi="Yu Gothic UI" w:cs="Arial"/>
          <w:color w:val="000000"/>
          <w:sz w:val="22"/>
          <w:szCs w:val="22"/>
          <w:lang w:eastAsia="ja-JP"/>
        </w:rPr>
        <w:t>Riedel Communications</w:t>
      </w:r>
      <w:r w:rsidR="00EA3FC8" w:rsidRPr="00EA3FC8">
        <w:rPr>
          <w:rFonts w:ascii="Yu Gothic UI" w:eastAsia="Yu Gothic UI" w:hAnsi="Yu Gothic UI" w:cs="Microsoft YaHei" w:hint="eastAsia"/>
          <w:color w:val="000000"/>
          <w:sz w:val="22"/>
          <w:szCs w:val="22"/>
          <w:lang w:eastAsia="ja-JP"/>
        </w:rPr>
        <w:t>は本日、日本の大手</w:t>
      </w:r>
      <w:r w:rsidR="00EA3FC8" w:rsidRPr="00EA3FC8">
        <w:rPr>
          <w:rFonts w:ascii="Yu Gothic UI" w:eastAsia="Yu Gothic UI" w:hAnsi="Yu Gothic UI" w:cs="Arial"/>
          <w:color w:val="000000"/>
          <w:sz w:val="22"/>
          <w:szCs w:val="22"/>
          <w:lang w:eastAsia="ja-JP"/>
        </w:rPr>
        <w:t>AV</w:t>
      </w:r>
      <w:r w:rsidR="00EA3FC8" w:rsidRPr="00EA3FC8">
        <w:rPr>
          <w:rFonts w:ascii="Yu Gothic UI" w:eastAsia="Yu Gothic UI" w:hAnsi="Yu Gothic UI" w:cs="Microsoft YaHei" w:hint="eastAsia"/>
          <w:color w:val="000000"/>
          <w:sz w:val="22"/>
          <w:szCs w:val="22"/>
          <w:lang w:eastAsia="ja-JP"/>
        </w:rPr>
        <w:t>レンタル会社であるティスマン・サービス株式会社が、</w:t>
      </w:r>
      <w:r w:rsidR="00EA3FC8" w:rsidRPr="00EA3FC8">
        <w:rPr>
          <w:rFonts w:ascii="Yu Gothic UI" w:eastAsia="Yu Gothic UI" w:hAnsi="Yu Gothic UI" w:cs="Arial"/>
          <w:color w:val="000000"/>
          <w:sz w:val="22"/>
          <w:szCs w:val="22"/>
          <w:lang w:eastAsia="ja-JP"/>
        </w:rPr>
        <w:t>Riedel</w:t>
      </w:r>
      <w:r w:rsidR="00EA3FC8" w:rsidRPr="00EA3FC8">
        <w:rPr>
          <w:rFonts w:ascii="Yu Gothic UI" w:eastAsia="Yu Gothic UI" w:hAnsi="Yu Gothic UI" w:cs="Microsoft YaHei" w:hint="eastAsia"/>
          <w:color w:val="000000"/>
          <w:sz w:val="22"/>
          <w:szCs w:val="22"/>
          <w:lang w:eastAsia="ja-JP"/>
        </w:rPr>
        <w:t>の</w:t>
      </w:r>
      <w:proofErr w:type="spellStart"/>
      <w:r w:rsidR="00EA3FC8" w:rsidRPr="00EA3FC8">
        <w:rPr>
          <w:rFonts w:ascii="Yu Gothic UI" w:eastAsia="Yu Gothic UI" w:hAnsi="Yu Gothic UI" w:cs="Arial"/>
          <w:color w:val="000000"/>
          <w:sz w:val="22"/>
          <w:szCs w:val="22"/>
          <w:lang w:eastAsia="ja-JP"/>
        </w:rPr>
        <w:t>SimplyLive</w:t>
      </w:r>
      <w:proofErr w:type="spellEnd"/>
      <w:r w:rsidR="00EA3FC8" w:rsidRPr="00EA3FC8">
        <w:rPr>
          <w:rFonts w:ascii="Yu Gothic UI" w:eastAsia="Yu Gothic UI" w:hAnsi="Yu Gothic UI" w:cs="Arial"/>
          <w:color w:val="000000"/>
          <w:sz w:val="22"/>
          <w:szCs w:val="22"/>
          <w:lang w:eastAsia="ja-JP"/>
        </w:rPr>
        <w:t xml:space="preserve"> </w:t>
      </w:r>
      <w:proofErr w:type="spellStart"/>
      <w:r w:rsidR="00EA3FC8" w:rsidRPr="00EA3FC8">
        <w:rPr>
          <w:rFonts w:ascii="Yu Gothic UI" w:eastAsia="Yu Gothic UI" w:hAnsi="Yu Gothic UI" w:cs="Arial"/>
          <w:color w:val="000000"/>
          <w:sz w:val="22"/>
          <w:szCs w:val="22"/>
          <w:lang w:eastAsia="ja-JP"/>
        </w:rPr>
        <w:t>RiMotion</w:t>
      </w:r>
      <w:proofErr w:type="spellEnd"/>
      <w:r w:rsidR="00EA3FC8" w:rsidRPr="00EA3FC8">
        <w:rPr>
          <w:rFonts w:ascii="Yu Gothic UI" w:eastAsia="Yu Gothic UI" w:hAnsi="Yu Gothic UI" w:cs="Arial"/>
          <w:color w:val="000000"/>
          <w:sz w:val="22"/>
          <w:szCs w:val="22"/>
          <w:lang w:eastAsia="ja-JP"/>
        </w:rPr>
        <w:t xml:space="preserve"> R8</w:t>
      </w:r>
      <w:r w:rsidR="00EA3FC8" w:rsidRPr="00EA3FC8">
        <w:rPr>
          <w:rFonts w:ascii="Yu Gothic UI" w:eastAsia="Yu Gothic UI" w:hAnsi="Yu Gothic UI" w:cs="Microsoft YaHei" w:hint="eastAsia"/>
          <w:color w:val="000000"/>
          <w:sz w:val="22"/>
          <w:szCs w:val="22"/>
          <w:lang w:eastAsia="ja-JP"/>
        </w:rPr>
        <w:t>システムを導入し、同社のポートフォリオを拡充したことを発表しました。この追加により、ティスマン・サービスは中小規模のスポーツ中継やライブイベント向けに、効率的で柔軟なライブビデオ制作ソリューションのレンタル提供を強化します。</w:t>
      </w:r>
      <w:proofErr w:type="spellStart"/>
      <w:r w:rsidR="00EA3FC8" w:rsidRPr="00CE78E1">
        <w:rPr>
          <w:rFonts w:ascii="Yu Gothic UI" w:eastAsia="Yu Gothic UI" w:hAnsi="Yu Gothic UI" w:cs="Microsoft YaHei"/>
          <w:color w:val="000000"/>
          <w:sz w:val="22"/>
          <w:szCs w:val="22"/>
          <w:lang w:eastAsia="ja-JP"/>
        </w:rPr>
        <w:t>RiMotion</w:t>
      </w:r>
      <w:proofErr w:type="spellEnd"/>
      <w:r w:rsidR="00EA3FC8" w:rsidRPr="00CE78E1">
        <w:rPr>
          <w:rFonts w:ascii="Yu Gothic UI" w:eastAsia="Yu Gothic UI" w:hAnsi="Yu Gothic UI" w:cs="Microsoft YaHei"/>
          <w:color w:val="000000"/>
          <w:sz w:val="22"/>
          <w:szCs w:val="22"/>
          <w:lang w:eastAsia="ja-JP"/>
        </w:rPr>
        <w:t xml:space="preserve"> R8</w:t>
      </w:r>
      <w:r w:rsidR="00EA3FC8" w:rsidRPr="00EA3FC8">
        <w:rPr>
          <w:rFonts w:ascii="Yu Gothic UI" w:eastAsia="Yu Gothic UI" w:hAnsi="Yu Gothic UI" w:cs="Microsoft YaHei" w:hint="eastAsia"/>
          <w:color w:val="000000"/>
          <w:sz w:val="22"/>
          <w:szCs w:val="22"/>
          <w:lang w:eastAsia="ja-JP"/>
        </w:rPr>
        <w:t>は、</w:t>
      </w:r>
      <w:r w:rsidR="00EA3FC8" w:rsidRPr="00CE78E1">
        <w:rPr>
          <w:rFonts w:ascii="Yu Gothic UI" w:eastAsia="Yu Gothic UI" w:hAnsi="Yu Gothic UI" w:cs="Microsoft YaHei"/>
          <w:color w:val="000000"/>
          <w:sz w:val="22"/>
          <w:szCs w:val="22"/>
          <w:lang w:eastAsia="ja-JP"/>
        </w:rPr>
        <w:t>2025</w:t>
      </w:r>
      <w:r w:rsidR="00EA3FC8" w:rsidRPr="00EA3FC8">
        <w:rPr>
          <w:rFonts w:ascii="Yu Gothic UI" w:eastAsia="Yu Gothic UI" w:hAnsi="Yu Gothic UI" w:cs="Microsoft YaHei" w:hint="eastAsia"/>
          <w:color w:val="000000"/>
          <w:sz w:val="22"/>
          <w:szCs w:val="22"/>
          <w:lang w:eastAsia="ja-JP"/>
        </w:rPr>
        <w:t>年</w:t>
      </w:r>
      <w:r w:rsidR="00207620" w:rsidRPr="00CE78E1">
        <w:rPr>
          <w:rFonts w:ascii="Yu Gothic UI" w:eastAsia="Yu Gothic UI" w:hAnsi="Yu Gothic UI" w:cs="Microsoft YaHei"/>
          <w:color w:val="000000"/>
          <w:sz w:val="22"/>
          <w:szCs w:val="22"/>
          <w:lang w:eastAsia="ja-JP"/>
        </w:rPr>
        <w:t>9</w:t>
      </w:r>
      <w:r w:rsidR="00207620" w:rsidRPr="00CE78E1">
        <w:rPr>
          <w:rFonts w:ascii="Yu Gothic UI" w:eastAsia="Yu Gothic UI" w:hAnsi="Yu Gothic UI" w:cs="Microsoft YaHei" w:hint="eastAsia"/>
          <w:color w:val="000000"/>
          <w:sz w:val="22"/>
          <w:szCs w:val="22"/>
          <w:lang w:eastAsia="ja-JP"/>
        </w:rPr>
        <w:t>月</w:t>
      </w:r>
      <w:r w:rsidR="00207620" w:rsidRPr="00CE78E1">
        <w:rPr>
          <w:rFonts w:ascii="Yu Gothic UI" w:eastAsia="Yu Gothic UI" w:hAnsi="Yu Gothic UI" w:cs="Microsoft YaHei"/>
          <w:color w:val="000000"/>
          <w:sz w:val="22"/>
          <w:szCs w:val="22"/>
          <w:lang w:eastAsia="ja-JP"/>
        </w:rPr>
        <w:t xml:space="preserve"> </w:t>
      </w:r>
      <w:r w:rsidR="00EA3FC8" w:rsidRPr="00CE78E1">
        <w:rPr>
          <w:rFonts w:ascii="Yu Gothic UI" w:eastAsia="Yu Gothic UI" w:hAnsi="Yu Gothic UI" w:cs="Microsoft YaHei"/>
          <w:color w:val="000000"/>
          <w:sz w:val="22"/>
          <w:szCs w:val="22"/>
          <w:lang w:eastAsia="ja-JP"/>
        </w:rPr>
        <w:t>30</w:t>
      </w:r>
      <w:r w:rsidR="00EA3FC8" w:rsidRPr="00EA3FC8">
        <w:rPr>
          <w:rFonts w:ascii="Yu Gothic UI" w:eastAsia="Yu Gothic UI" w:hAnsi="Yu Gothic UI" w:cs="Microsoft YaHei" w:hint="eastAsia"/>
          <w:color w:val="000000"/>
          <w:sz w:val="22"/>
          <w:szCs w:val="22"/>
          <w:lang w:eastAsia="ja-JP"/>
        </w:rPr>
        <w:t>日にヒビノインターサウンド株式会社を通じて納品され、日本国内の制作会社がハイエンドリプレイシステムの高いパフォーマンスと信頼性を、より低コストで活用できるようになりました。</w:t>
      </w:r>
    </w:p>
    <w:p w14:paraId="5E1DB7BB" w14:textId="77777777" w:rsidR="00EA3FC8" w:rsidRPr="00CE78E1" w:rsidRDefault="00EA3FC8" w:rsidP="00EA3FC8">
      <w:pPr>
        <w:pBdr>
          <w:top w:val="nil"/>
          <w:left w:val="nil"/>
          <w:bottom w:val="nil"/>
          <w:right w:val="nil"/>
          <w:between w:val="nil"/>
        </w:pBdr>
        <w:rPr>
          <w:rFonts w:ascii="Yu Gothic UI" w:eastAsia="Yu Gothic UI" w:hAnsi="Yu Gothic UI" w:cs="Microsoft YaHei"/>
          <w:color w:val="000000"/>
          <w:sz w:val="22"/>
          <w:szCs w:val="22"/>
          <w:lang w:eastAsia="ja-JP"/>
        </w:rPr>
      </w:pPr>
    </w:p>
    <w:p w14:paraId="351E5D05" w14:textId="77777777" w:rsidR="00EA3FC8" w:rsidRPr="00EA3FC8" w:rsidRDefault="00EA3FC8" w:rsidP="00EA3FC8">
      <w:pPr>
        <w:pBdr>
          <w:top w:val="nil"/>
          <w:left w:val="nil"/>
          <w:bottom w:val="nil"/>
          <w:right w:val="nil"/>
          <w:between w:val="nil"/>
        </w:pBdr>
        <w:rPr>
          <w:rFonts w:ascii="Yu Gothic UI" w:eastAsia="Yu Gothic UI" w:hAnsi="Yu Gothic UI" w:cs="Arial"/>
          <w:color w:val="000000"/>
          <w:sz w:val="22"/>
          <w:szCs w:val="22"/>
          <w:lang w:eastAsia="ja-JP"/>
        </w:rPr>
      </w:pPr>
      <w:proofErr w:type="spellStart"/>
      <w:r w:rsidRPr="00EA3FC8">
        <w:rPr>
          <w:rFonts w:ascii="Yu Gothic UI" w:eastAsia="Yu Gothic UI" w:hAnsi="Yu Gothic UI" w:cs="Arial"/>
          <w:color w:val="000000"/>
          <w:sz w:val="22"/>
          <w:szCs w:val="22"/>
          <w:lang w:eastAsia="ja-JP"/>
        </w:rPr>
        <w:t>SimplyLive</w:t>
      </w:r>
      <w:proofErr w:type="spellEnd"/>
      <w:r w:rsidRPr="00EA3FC8">
        <w:rPr>
          <w:rFonts w:ascii="Yu Gothic UI" w:eastAsia="Yu Gothic UI" w:hAnsi="Yu Gothic UI" w:cs="Arial"/>
          <w:color w:val="000000"/>
          <w:sz w:val="22"/>
          <w:szCs w:val="22"/>
          <w:lang w:eastAsia="ja-JP"/>
        </w:rPr>
        <w:t xml:space="preserve"> </w:t>
      </w:r>
      <w:proofErr w:type="spellStart"/>
      <w:r w:rsidRPr="00EA3FC8">
        <w:rPr>
          <w:rFonts w:ascii="Yu Gothic UI" w:eastAsia="Yu Gothic UI" w:hAnsi="Yu Gothic UI" w:cs="Arial"/>
          <w:color w:val="000000"/>
          <w:sz w:val="22"/>
          <w:szCs w:val="22"/>
          <w:lang w:eastAsia="ja-JP"/>
        </w:rPr>
        <w:t>RiMotion</w:t>
      </w:r>
      <w:proofErr w:type="spellEnd"/>
      <w:r w:rsidRPr="00EA3FC8">
        <w:rPr>
          <w:rFonts w:ascii="Yu Gothic UI" w:eastAsia="Yu Gothic UI" w:hAnsi="Yu Gothic UI" w:cs="Arial"/>
          <w:color w:val="000000"/>
          <w:sz w:val="22"/>
          <w:szCs w:val="22"/>
          <w:lang w:eastAsia="ja-JP"/>
        </w:rPr>
        <w:t xml:space="preserve"> R8</w:t>
      </w:r>
      <w:r w:rsidRPr="00EA3FC8">
        <w:rPr>
          <w:rFonts w:ascii="Yu Gothic UI" w:eastAsia="Yu Gothic UI" w:hAnsi="Yu Gothic UI" w:cs="Microsoft YaHei" w:hint="eastAsia"/>
          <w:color w:val="000000"/>
          <w:sz w:val="22"/>
          <w:szCs w:val="22"/>
          <w:lang w:eastAsia="ja-JP"/>
        </w:rPr>
        <w:t>は、パワフルなリプレイソフトウェアと専用ハードウェアを組み合わせたコンパクトなバンドルで、プラグアンドプレイ構成を実現しています。洗練されたライブリプレイやハイライト制作のために設計されており、最大</w:t>
      </w:r>
      <w:r w:rsidRPr="00EA3FC8">
        <w:rPr>
          <w:rFonts w:ascii="Yu Gothic UI" w:eastAsia="Yu Gothic UI" w:hAnsi="Yu Gothic UI" w:cs="Arial"/>
          <w:color w:val="000000"/>
          <w:sz w:val="22"/>
          <w:szCs w:val="22"/>
          <w:lang w:eastAsia="ja-JP"/>
        </w:rPr>
        <w:t>8</w:t>
      </w:r>
      <w:r w:rsidRPr="00EA3FC8">
        <w:rPr>
          <w:rFonts w:ascii="Yu Gothic UI" w:eastAsia="Yu Gothic UI" w:hAnsi="Yu Gothic UI" w:cs="Microsoft YaHei" w:hint="eastAsia"/>
          <w:color w:val="000000"/>
          <w:sz w:val="22"/>
          <w:szCs w:val="22"/>
          <w:lang w:eastAsia="ja-JP"/>
        </w:rPr>
        <w:t>系統の</w:t>
      </w:r>
      <w:r w:rsidRPr="00EA3FC8">
        <w:rPr>
          <w:rFonts w:ascii="Yu Gothic UI" w:eastAsia="Yu Gothic UI" w:hAnsi="Yu Gothic UI" w:cs="Arial"/>
          <w:color w:val="000000"/>
          <w:sz w:val="22"/>
          <w:szCs w:val="22"/>
          <w:lang w:eastAsia="ja-JP"/>
        </w:rPr>
        <w:t>HD</w:t>
      </w:r>
      <w:r w:rsidRPr="00EA3FC8">
        <w:rPr>
          <w:rFonts w:ascii="Yu Gothic UI" w:eastAsia="Yu Gothic UI" w:hAnsi="Yu Gothic UI" w:cs="Microsoft YaHei" w:hint="eastAsia"/>
          <w:color w:val="000000"/>
          <w:sz w:val="22"/>
          <w:szCs w:val="22"/>
          <w:lang w:eastAsia="ja-JP"/>
        </w:rPr>
        <w:t>チャンネル、リモート設定機能、スーパー・スローモーションカメラのサポートなどを備えています。直感的なタッチスクリーン操作により、最小限のトレーニングでオペレーターの作業効率が大幅に向上します。</w:t>
      </w:r>
    </w:p>
    <w:p w14:paraId="68E36BB8" w14:textId="77777777" w:rsidR="00EA3FC8" w:rsidRPr="00EA3FC8" w:rsidRDefault="00EA3FC8" w:rsidP="00EA3FC8">
      <w:pPr>
        <w:pBdr>
          <w:top w:val="nil"/>
          <w:left w:val="nil"/>
          <w:bottom w:val="nil"/>
          <w:right w:val="nil"/>
          <w:between w:val="nil"/>
        </w:pBdr>
        <w:rPr>
          <w:rFonts w:ascii="Yu Gothic UI" w:eastAsia="Yu Gothic UI" w:hAnsi="Yu Gothic UI" w:cs="Arial"/>
          <w:color w:val="000000"/>
          <w:sz w:val="22"/>
          <w:szCs w:val="22"/>
          <w:lang w:eastAsia="ja-JP"/>
        </w:rPr>
      </w:pPr>
    </w:p>
    <w:p w14:paraId="77A8690D" w14:textId="72BE70C5" w:rsidR="00EA3FC8" w:rsidRPr="00207620" w:rsidRDefault="00EA3FC8" w:rsidP="00EA3FC8">
      <w:pPr>
        <w:pBdr>
          <w:top w:val="nil"/>
          <w:left w:val="nil"/>
          <w:bottom w:val="nil"/>
          <w:right w:val="nil"/>
          <w:between w:val="nil"/>
        </w:pBdr>
        <w:rPr>
          <w:rFonts w:ascii="Yu Gothic UI" w:eastAsia="Yu Gothic UI" w:hAnsi="Yu Gothic UI" w:cs="Arial"/>
          <w:color w:val="EE0000"/>
          <w:sz w:val="22"/>
          <w:szCs w:val="22"/>
          <w:lang w:eastAsia="ja-JP"/>
        </w:rPr>
      </w:pPr>
      <w:r w:rsidRPr="00EA3FC8">
        <w:rPr>
          <w:rFonts w:ascii="Yu Gothic UI" w:eastAsia="Yu Gothic UI" w:hAnsi="Yu Gothic UI" w:cs="Microsoft YaHei" w:hint="eastAsia"/>
          <w:color w:val="000000"/>
          <w:sz w:val="22"/>
          <w:szCs w:val="22"/>
          <w:lang w:eastAsia="ja-JP"/>
        </w:rPr>
        <w:t>「私たちは、業界標準ソリューションの信頼性とコスト効率を兼ね備えた代替製品を探していましたが、</w:t>
      </w:r>
      <w:proofErr w:type="spellStart"/>
      <w:r w:rsidRPr="00CE78E1">
        <w:rPr>
          <w:rFonts w:ascii="Yu Gothic UI" w:eastAsia="Yu Gothic UI" w:hAnsi="Yu Gothic UI" w:cs="Microsoft YaHei"/>
          <w:color w:val="000000"/>
          <w:sz w:val="22"/>
          <w:szCs w:val="22"/>
          <w:lang w:eastAsia="ja-JP"/>
        </w:rPr>
        <w:t>RiMotion</w:t>
      </w:r>
      <w:proofErr w:type="spellEnd"/>
      <w:r w:rsidRPr="00CE78E1">
        <w:rPr>
          <w:rFonts w:ascii="Yu Gothic UI" w:eastAsia="Yu Gothic UI" w:hAnsi="Yu Gothic UI" w:cs="Microsoft YaHei"/>
          <w:color w:val="000000"/>
          <w:sz w:val="22"/>
          <w:szCs w:val="22"/>
          <w:lang w:eastAsia="ja-JP"/>
        </w:rPr>
        <w:t xml:space="preserve"> R8</w:t>
      </w:r>
      <w:r w:rsidRPr="00207620">
        <w:rPr>
          <w:rFonts w:ascii="Yu Gothic UI" w:eastAsia="Yu Gothic UI" w:hAnsi="Yu Gothic UI" w:cs="Microsoft YaHei" w:hint="eastAsia"/>
          <w:color w:val="000000"/>
          <w:sz w:val="22"/>
          <w:szCs w:val="22"/>
          <w:lang w:eastAsia="ja-JP"/>
        </w:rPr>
        <w:t>はまさにその期待に応えてくれています」とティスマン・サービス株式会社</w:t>
      </w:r>
      <w:r w:rsidR="00207620">
        <w:rPr>
          <w:rFonts w:ascii="Yu Gothic UI" w:eastAsia="Yu Gothic UI" w:hAnsi="Yu Gothic UI" w:cs="Microsoft YaHei" w:hint="eastAsia"/>
          <w:color w:val="000000"/>
          <w:sz w:val="22"/>
          <w:szCs w:val="22"/>
          <w:lang w:eastAsia="ja-JP"/>
        </w:rPr>
        <w:t>の</w:t>
      </w:r>
      <w:r w:rsidR="00207620" w:rsidRPr="00CE78E1">
        <w:rPr>
          <w:rFonts w:ascii="Yu Gothic UI" w:eastAsia="Yu Gothic UI" w:hAnsi="Yu Gothic UI" w:cs="Microsoft YaHei"/>
          <w:color w:val="000000"/>
          <w:sz w:val="22"/>
          <w:szCs w:val="22"/>
          <w:lang w:eastAsia="ja-JP"/>
        </w:rPr>
        <w:t>代表取締役社長 松井 恭太氏</w:t>
      </w:r>
      <w:r w:rsidR="00207620" w:rsidRPr="00CE78E1">
        <w:rPr>
          <w:rFonts w:ascii="Yu Gothic UI" w:eastAsia="Yu Gothic UI" w:hAnsi="Yu Gothic UI" w:cs="Microsoft YaHei" w:hint="eastAsia"/>
          <w:color w:val="000000"/>
          <w:sz w:val="22"/>
          <w:szCs w:val="22"/>
          <w:lang w:eastAsia="ja-JP"/>
        </w:rPr>
        <w:t>は</w:t>
      </w:r>
      <w:r w:rsidRPr="00CE78E1">
        <w:rPr>
          <w:rFonts w:ascii="Yu Gothic UI" w:eastAsia="Yu Gothic UI" w:hAnsi="Yu Gothic UI" w:cs="Microsoft YaHei" w:hint="eastAsia"/>
          <w:color w:val="000000"/>
          <w:sz w:val="22"/>
          <w:szCs w:val="22"/>
          <w:lang w:eastAsia="ja-JP"/>
        </w:rPr>
        <w:t>述べています。</w:t>
      </w:r>
      <w:r w:rsidRPr="00207620">
        <w:rPr>
          <w:rFonts w:ascii="Yu Gothic UI" w:eastAsia="Yu Gothic UI" w:hAnsi="Yu Gothic UI" w:cs="Microsoft YaHei" w:hint="eastAsia"/>
          <w:color w:val="000000"/>
          <w:sz w:val="22"/>
          <w:szCs w:val="22"/>
          <w:lang w:eastAsia="ja-JP"/>
        </w:rPr>
        <w:t>「直</w:t>
      </w:r>
      <w:r w:rsidRPr="00EA3FC8">
        <w:rPr>
          <w:rFonts w:ascii="Yu Gothic UI" w:eastAsia="Yu Gothic UI" w:hAnsi="Yu Gothic UI" w:cs="Microsoft YaHei" w:hint="eastAsia"/>
          <w:color w:val="000000"/>
          <w:sz w:val="22"/>
          <w:szCs w:val="22"/>
          <w:lang w:eastAsia="ja-JP"/>
        </w:rPr>
        <w:t>感的な操作性と柔軟性は、当社のレンタルクライアントのライブ制作ニーズに最適で、すぐにお客様の定番ソリューションになると確信しています。</w:t>
      </w:r>
      <w:r w:rsidRPr="00EA3FC8">
        <w:rPr>
          <w:rFonts w:ascii="Yu Gothic UI" w:eastAsia="Yu Gothic UI" w:hAnsi="Yu Gothic UI" w:cs="Arial"/>
          <w:color w:val="000000"/>
          <w:sz w:val="22"/>
          <w:szCs w:val="22"/>
          <w:lang w:eastAsia="ja-JP"/>
        </w:rPr>
        <w:t>Riedel</w:t>
      </w:r>
      <w:r w:rsidRPr="00EA3FC8">
        <w:rPr>
          <w:rFonts w:ascii="Yu Gothic UI" w:eastAsia="Yu Gothic UI" w:hAnsi="Yu Gothic UI" w:cs="Microsoft YaHei" w:hint="eastAsia"/>
          <w:color w:val="000000"/>
          <w:sz w:val="22"/>
          <w:szCs w:val="22"/>
          <w:lang w:eastAsia="ja-JP"/>
        </w:rPr>
        <w:t>のグローバルな実績とサポート体制により</w:t>
      </w:r>
      <w:r w:rsidRPr="00EA3FC8">
        <w:rPr>
          <w:rFonts w:ascii="Yu Gothic UI" w:eastAsia="Yu Gothic UI" w:hAnsi="Yu Gothic UI" w:cs="Arial"/>
          <w:color w:val="000000"/>
          <w:sz w:val="22"/>
          <w:szCs w:val="22"/>
          <w:lang w:eastAsia="ja-JP"/>
        </w:rPr>
        <w:t>SimplyLive</w:t>
      </w:r>
      <w:r w:rsidRPr="00EA3FC8">
        <w:rPr>
          <w:rFonts w:ascii="Yu Gothic UI" w:eastAsia="Yu Gothic UI" w:hAnsi="Yu Gothic UI" w:cs="Microsoft YaHei" w:hint="eastAsia"/>
          <w:color w:val="000000"/>
          <w:sz w:val="22"/>
          <w:szCs w:val="22"/>
          <w:lang w:eastAsia="ja-JP"/>
        </w:rPr>
        <w:t>の導入を全面的に決断しました。」</w:t>
      </w:r>
    </w:p>
    <w:p w14:paraId="473B516A" w14:textId="77777777" w:rsidR="00EA3FC8" w:rsidRPr="00CE78E1" w:rsidRDefault="00EA3FC8" w:rsidP="00EA3FC8">
      <w:pPr>
        <w:pBdr>
          <w:top w:val="nil"/>
          <w:left w:val="nil"/>
          <w:bottom w:val="nil"/>
          <w:right w:val="nil"/>
          <w:between w:val="nil"/>
        </w:pBdr>
        <w:rPr>
          <w:rFonts w:ascii="Yu Gothic UI" w:eastAsia="Yu Gothic UI" w:hAnsi="Yu Gothic UI" w:cs="Microsoft YaHei"/>
          <w:color w:val="000000"/>
          <w:sz w:val="22"/>
          <w:szCs w:val="22"/>
          <w:lang w:eastAsia="ja-JP"/>
        </w:rPr>
      </w:pPr>
      <w:r w:rsidRPr="00EA3FC8">
        <w:rPr>
          <w:rFonts w:ascii="Yu Gothic UI" w:eastAsia="Yu Gothic UI" w:hAnsi="Yu Gothic UI" w:cs="Microsoft YaHei" w:hint="eastAsia"/>
          <w:color w:val="000000"/>
          <w:sz w:val="22"/>
          <w:szCs w:val="22"/>
          <w:lang w:eastAsia="ja-JP"/>
        </w:rPr>
        <w:lastRenderedPageBreak/>
        <w:t>この導入は、アクセスしやすく手頃なリプレイやハイライト編集ソリューションに対する地域需要の高まりを反映しています。ティスマンは以前にも</w:t>
      </w:r>
      <w:r w:rsidRPr="00CE78E1">
        <w:rPr>
          <w:rFonts w:ascii="Yu Gothic UI" w:eastAsia="Yu Gothic UI" w:hAnsi="Yu Gothic UI" w:cs="Microsoft YaHei"/>
          <w:color w:val="000000"/>
          <w:sz w:val="22"/>
          <w:szCs w:val="22"/>
          <w:lang w:eastAsia="ja-JP"/>
        </w:rPr>
        <w:t>Riedel</w:t>
      </w:r>
      <w:r w:rsidRPr="00EA3FC8">
        <w:rPr>
          <w:rFonts w:ascii="Yu Gothic UI" w:eastAsia="Yu Gothic UI" w:hAnsi="Yu Gothic UI" w:cs="Microsoft YaHei" w:hint="eastAsia"/>
          <w:color w:val="000000"/>
          <w:sz w:val="22"/>
          <w:szCs w:val="22"/>
          <w:lang w:eastAsia="ja-JP"/>
        </w:rPr>
        <w:t>の</w:t>
      </w:r>
      <w:r w:rsidRPr="00CE78E1">
        <w:rPr>
          <w:rFonts w:ascii="Yu Gothic UI" w:eastAsia="Yu Gothic UI" w:hAnsi="Yu Gothic UI" w:cs="Microsoft YaHei"/>
          <w:color w:val="000000"/>
          <w:sz w:val="22"/>
          <w:szCs w:val="22"/>
          <w:lang w:eastAsia="ja-JP"/>
        </w:rPr>
        <w:t>Bolero</w:t>
      </w:r>
      <w:r w:rsidRPr="00EA3FC8">
        <w:rPr>
          <w:rFonts w:ascii="Yu Gothic UI" w:eastAsia="Yu Gothic UI" w:hAnsi="Yu Gothic UI" w:cs="Microsoft YaHei" w:hint="eastAsia"/>
          <w:color w:val="000000"/>
          <w:sz w:val="22"/>
          <w:szCs w:val="22"/>
          <w:lang w:eastAsia="ja-JP"/>
        </w:rPr>
        <w:t>インターカムシステムを導入しており、同ブランド製品への継続的な投資となりました。</w:t>
      </w:r>
    </w:p>
    <w:p w14:paraId="49AF3D81" w14:textId="77777777" w:rsidR="00EA3FC8" w:rsidRPr="00CE78E1" w:rsidRDefault="00EA3FC8" w:rsidP="00EA3FC8">
      <w:pPr>
        <w:pBdr>
          <w:top w:val="nil"/>
          <w:left w:val="nil"/>
          <w:bottom w:val="nil"/>
          <w:right w:val="nil"/>
          <w:between w:val="nil"/>
        </w:pBdr>
        <w:rPr>
          <w:rFonts w:ascii="Yu Gothic UI" w:eastAsia="Yu Gothic UI" w:hAnsi="Yu Gothic UI" w:cs="Microsoft YaHei"/>
          <w:color w:val="000000"/>
          <w:sz w:val="22"/>
          <w:szCs w:val="22"/>
          <w:lang w:eastAsia="ja-JP"/>
        </w:rPr>
      </w:pPr>
    </w:p>
    <w:p w14:paraId="62D74A37" w14:textId="6E08BF00" w:rsidR="00EA3FC8" w:rsidRPr="00CE78E1" w:rsidRDefault="00EA3FC8" w:rsidP="00EA3FC8">
      <w:pPr>
        <w:pBdr>
          <w:top w:val="nil"/>
          <w:left w:val="nil"/>
          <w:bottom w:val="nil"/>
          <w:right w:val="nil"/>
          <w:between w:val="nil"/>
        </w:pBdr>
        <w:rPr>
          <w:rFonts w:ascii="Yu Gothic UI" w:eastAsia="Yu Gothic UI" w:hAnsi="Yu Gothic UI" w:cs="Microsoft YaHei"/>
          <w:color w:val="000000"/>
          <w:sz w:val="22"/>
          <w:szCs w:val="22"/>
          <w:lang w:eastAsia="ja-JP"/>
        </w:rPr>
      </w:pPr>
      <w:r w:rsidRPr="00CE78E1">
        <w:rPr>
          <w:rFonts w:ascii="Yu Gothic UI" w:eastAsia="Yu Gothic UI" w:hAnsi="Yu Gothic UI" w:cs="Microsoft YaHei" w:hint="eastAsia"/>
          <w:color w:val="000000"/>
          <w:sz w:val="22"/>
          <w:szCs w:val="22"/>
          <w:lang w:eastAsia="ja-JP"/>
        </w:rPr>
        <w:t>「ティスマンサービスを通じて</w:t>
      </w:r>
      <w:r w:rsidRPr="00CE78E1">
        <w:rPr>
          <w:rFonts w:ascii="Yu Gothic UI" w:eastAsia="Yu Gothic UI" w:hAnsi="Yu Gothic UI" w:cs="Microsoft YaHei"/>
          <w:color w:val="000000"/>
          <w:sz w:val="22"/>
          <w:szCs w:val="22"/>
          <w:lang w:eastAsia="ja-JP"/>
        </w:rPr>
        <w:t>SimplyLive</w:t>
      </w:r>
      <w:r w:rsidRPr="00CE78E1">
        <w:rPr>
          <w:rFonts w:ascii="Yu Gothic UI" w:eastAsia="Yu Gothic UI" w:hAnsi="Yu Gothic UI" w:cs="Microsoft YaHei" w:hint="eastAsia"/>
          <w:color w:val="000000"/>
          <w:sz w:val="22"/>
          <w:szCs w:val="22"/>
          <w:lang w:eastAsia="ja-JP"/>
        </w:rPr>
        <w:t>が日本市場に展開されるのを大変うれしく思います」とヒビノインターサウンド株式会社の</w:t>
      </w:r>
      <w:r w:rsidR="00207620" w:rsidRPr="00CE78E1">
        <w:rPr>
          <w:rFonts w:ascii="Yu Gothic UI" w:eastAsia="Yu Gothic UI" w:hAnsi="Yu Gothic UI" w:cs="Microsoft YaHei"/>
          <w:color w:val="000000"/>
          <w:sz w:val="22"/>
          <w:szCs w:val="22"/>
          <w:lang w:eastAsia="ja-JP"/>
        </w:rPr>
        <w:t>ビデオプロダクション担当 伊藤 政貴氏</w:t>
      </w:r>
      <w:r w:rsidR="00207620" w:rsidRPr="00CE78E1">
        <w:rPr>
          <w:rFonts w:ascii="Yu Gothic UI" w:eastAsia="Yu Gothic UI" w:hAnsi="Yu Gothic UI" w:cs="Microsoft YaHei" w:hint="eastAsia"/>
          <w:color w:val="000000"/>
          <w:sz w:val="22"/>
          <w:szCs w:val="22"/>
          <w:lang w:eastAsia="ja-JP"/>
        </w:rPr>
        <w:t>は</w:t>
      </w:r>
      <w:r w:rsidRPr="00CE78E1">
        <w:rPr>
          <w:rFonts w:ascii="Yu Gothic UI" w:eastAsia="Yu Gothic UI" w:hAnsi="Yu Gothic UI" w:cs="Microsoft YaHei" w:hint="eastAsia"/>
          <w:color w:val="000000"/>
          <w:sz w:val="22"/>
          <w:szCs w:val="22"/>
          <w:lang w:eastAsia="ja-JP"/>
        </w:rPr>
        <w:t>話します。「</w:t>
      </w:r>
      <w:r w:rsidRPr="00CE78E1">
        <w:rPr>
          <w:rFonts w:ascii="Yu Gothic UI" w:eastAsia="Yu Gothic UI" w:hAnsi="Yu Gothic UI" w:cs="Microsoft YaHei"/>
          <w:color w:val="000000"/>
          <w:sz w:val="22"/>
          <w:szCs w:val="22"/>
          <w:lang w:eastAsia="ja-JP"/>
        </w:rPr>
        <w:t>SimplyLive</w:t>
      </w:r>
      <w:r w:rsidRPr="00CE78E1">
        <w:rPr>
          <w:rFonts w:ascii="Yu Gothic UI" w:eastAsia="Yu Gothic UI" w:hAnsi="Yu Gothic UI" w:cs="Microsoft YaHei" w:hint="eastAsia"/>
          <w:color w:val="000000"/>
          <w:sz w:val="22"/>
          <w:szCs w:val="22"/>
          <w:lang w:eastAsia="ja-JP"/>
        </w:rPr>
        <w:t>は高品質を維持しながらワークフローの近代化を目指す放送局やレンタル会社に強く支持されると信じています。」</w:t>
      </w:r>
    </w:p>
    <w:p w14:paraId="7846FD57" w14:textId="77777777" w:rsidR="00EA3FC8" w:rsidRPr="00CE78E1" w:rsidRDefault="00EA3FC8" w:rsidP="00EA3FC8">
      <w:pPr>
        <w:pBdr>
          <w:top w:val="nil"/>
          <w:left w:val="nil"/>
          <w:bottom w:val="nil"/>
          <w:right w:val="nil"/>
          <w:between w:val="nil"/>
        </w:pBdr>
        <w:rPr>
          <w:rFonts w:ascii="Yu Gothic UI" w:eastAsia="Yu Gothic UI" w:hAnsi="Yu Gothic UI" w:cs="Microsoft YaHei"/>
          <w:color w:val="000000"/>
          <w:sz w:val="22"/>
          <w:szCs w:val="22"/>
          <w:lang w:eastAsia="ja-JP"/>
        </w:rPr>
      </w:pPr>
    </w:p>
    <w:p w14:paraId="7F1EF8FC" w14:textId="38D9D3E1" w:rsidR="00D80439" w:rsidRDefault="00EA3FC8" w:rsidP="00EA3FC8">
      <w:pPr>
        <w:pBdr>
          <w:top w:val="nil"/>
          <w:left w:val="nil"/>
          <w:bottom w:val="nil"/>
          <w:right w:val="nil"/>
          <w:between w:val="nil"/>
        </w:pBdr>
        <w:rPr>
          <w:rFonts w:ascii="Yu Gothic UI" w:eastAsia="Yu Gothic UI" w:hAnsi="Yu Gothic UI" w:cs="Arial"/>
          <w:color w:val="000000"/>
          <w:sz w:val="22"/>
          <w:szCs w:val="22"/>
          <w:lang w:eastAsia="ja-JP"/>
        </w:rPr>
      </w:pPr>
      <w:r w:rsidRPr="00EA3FC8">
        <w:rPr>
          <w:rFonts w:ascii="Yu Gothic UI" w:eastAsia="Yu Gothic UI" w:hAnsi="Yu Gothic UI" w:cs="Microsoft YaHei" w:hint="eastAsia"/>
          <w:color w:val="000000"/>
          <w:sz w:val="22"/>
          <w:szCs w:val="22"/>
          <w:lang w:eastAsia="ja-JP"/>
        </w:rPr>
        <w:t>「ティスマン・サービスによる</w:t>
      </w:r>
      <w:proofErr w:type="spellStart"/>
      <w:r w:rsidRPr="00CE78E1">
        <w:rPr>
          <w:rFonts w:ascii="Yu Gothic UI" w:eastAsia="Yu Gothic UI" w:hAnsi="Yu Gothic UI" w:cs="Microsoft YaHei"/>
          <w:color w:val="000000"/>
          <w:sz w:val="22"/>
          <w:szCs w:val="22"/>
          <w:lang w:eastAsia="ja-JP"/>
        </w:rPr>
        <w:t>RiMotion</w:t>
      </w:r>
      <w:proofErr w:type="spellEnd"/>
      <w:r w:rsidRPr="00CE78E1">
        <w:rPr>
          <w:rFonts w:ascii="Yu Gothic UI" w:eastAsia="Yu Gothic UI" w:hAnsi="Yu Gothic UI" w:cs="Microsoft YaHei"/>
          <w:color w:val="000000"/>
          <w:sz w:val="22"/>
          <w:szCs w:val="22"/>
          <w:lang w:eastAsia="ja-JP"/>
        </w:rPr>
        <w:t xml:space="preserve"> R8</w:t>
      </w:r>
      <w:r w:rsidRPr="00EA3FC8">
        <w:rPr>
          <w:rFonts w:ascii="Yu Gothic UI" w:eastAsia="Yu Gothic UI" w:hAnsi="Yu Gothic UI" w:cs="Microsoft YaHei" w:hint="eastAsia"/>
          <w:color w:val="000000"/>
          <w:sz w:val="22"/>
          <w:szCs w:val="22"/>
          <w:lang w:eastAsia="ja-JP"/>
        </w:rPr>
        <w:t>の導入は、アジア地域のより多くのユーザーに</w:t>
      </w:r>
      <w:r w:rsidRPr="00CE78E1">
        <w:rPr>
          <w:rFonts w:ascii="Yu Gothic UI" w:eastAsia="Yu Gothic UI" w:hAnsi="Yu Gothic UI" w:cs="Microsoft YaHei"/>
          <w:color w:val="000000"/>
          <w:sz w:val="22"/>
          <w:szCs w:val="22"/>
          <w:lang w:eastAsia="ja-JP"/>
        </w:rPr>
        <w:t>SimplyLive</w:t>
      </w:r>
      <w:r w:rsidRPr="00EA3FC8">
        <w:rPr>
          <w:rFonts w:ascii="Yu Gothic UI" w:eastAsia="Yu Gothic UI" w:hAnsi="Yu Gothic UI" w:cs="Microsoft YaHei" w:hint="eastAsia"/>
          <w:color w:val="000000"/>
          <w:sz w:val="22"/>
          <w:szCs w:val="22"/>
          <w:lang w:eastAsia="ja-JP"/>
        </w:rPr>
        <w:t>ビデオプロダクションを広めるという当社戦略の重要な一歩です」と</w:t>
      </w:r>
      <w:r w:rsidRPr="00CE78E1">
        <w:rPr>
          <w:rFonts w:ascii="Yu Gothic UI" w:eastAsia="Yu Gothic UI" w:hAnsi="Yu Gothic UI" w:cs="Microsoft YaHei"/>
          <w:color w:val="000000"/>
          <w:sz w:val="22"/>
          <w:szCs w:val="22"/>
          <w:lang w:eastAsia="ja-JP"/>
        </w:rPr>
        <w:t>Riedel Communications Japan</w:t>
      </w:r>
      <w:r w:rsidRPr="00CE78E1">
        <w:rPr>
          <w:rFonts w:ascii="Yu Gothic UI" w:eastAsia="Yu Gothic UI" w:hAnsi="Yu Gothic UI" w:cs="Microsoft YaHei" w:hint="eastAsia"/>
          <w:color w:val="000000"/>
          <w:sz w:val="22"/>
          <w:szCs w:val="22"/>
          <w:lang w:eastAsia="ja-JP"/>
        </w:rPr>
        <w:t>の</w:t>
      </w:r>
      <w:r w:rsidR="005078C9" w:rsidRPr="00CE78E1">
        <w:rPr>
          <w:rFonts w:ascii="Yu Gothic UI" w:eastAsia="Yu Gothic UI" w:hAnsi="Yu Gothic UI" w:cs="Microsoft YaHei" w:hint="eastAsia"/>
          <w:color w:val="000000"/>
          <w:sz w:val="22"/>
          <w:szCs w:val="22"/>
          <w:lang w:eastAsia="ja-JP"/>
        </w:rPr>
        <w:t>リージョナル・</w:t>
      </w:r>
      <w:r w:rsidRPr="00CE78E1">
        <w:rPr>
          <w:rFonts w:ascii="Yu Gothic UI" w:eastAsia="Yu Gothic UI" w:hAnsi="Yu Gothic UI" w:cs="Microsoft YaHei" w:hint="eastAsia"/>
          <w:color w:val="000000"/>
          <w:sz w:val="22"/>
          <w:szCs w:val="22"/>
          <w:lang w:eastAsia="ja-JP"/>
        </w:rPr>
        <w:t>セールス・マネージャー野々村昌樹</w:t>
      </w:r>
      <w:r w:rsidRPr="00EA3FC8">
        <w:rPr>
          <w:rFonts w:ascii="Yu Gothic UI" w:eastAsia="Yu Gothic UI" w:hAnsi="Yu Gothic UI" w:cs="Microsoft YaHei" w:hint="eastAsia"/>
          <w:color w:val="000000"/>
          <w:sz w:val="22"/>
          <w:szCs w:val="22"/>
          <w:lang w:eastAsia="ja-JP"/>
        </w:rPr>
        <w:t>は述べています。「ヒビノ様およびその顧客の皆様と協力し、</w:t>
      </w:r>
      <w:r w:rsidRPr="00EA3FC8">
        <w:rPr>
          <w:rFonts w:ascii="Yu Gothic UI" w:eastAsia="Yu Gothic UI" w:hAnsi="Yu Gothic UI" w:cs="Arial"/>
          <w:color w:val="000000"/>
          <w:sz w:val="22"/>
          <w:szCs w:val="22"/>
          <w:lang w:eastAsia="ja-JP"/>
        </w:rPr>
        <w:t>SimplyLive</w:t>
      </w:r>
      <w:r w:rsidRPr="00EA3FC8">
        <w:rPr>
          <w:rFonts w:ascii="Yu Gothic UI" w:eastAsia="Yu Gothic UI" w:hAnsi="Yu Gothic UI" w:cs="Microsoft YaHei" w:hint="eastAsia"/>
          <w:color w:val="000000"/>
          <w:sz w:val="22"/>
          <w:szCs w:val="22"/>
          <w:lang w:eastAsia="ja-JP"/>
        </w:rPr>
        <w:t>の普及を全力でサポートできることを楽しみにしています。」</w:t>
      </w:r>
    </w:p>
    <w:p w14:paraId="3C0C4530" w14:textId="77777777" w:rsidR="00EA3FC8" w:rsidRPr="00EA3FC8" w:rsidRDefault="00EA3FC8" w:rsidP="00EA3FC8">
      <w:pPr>
        <w:pBdr>
          <w:top w:val="nil"/>
          <w:left w:val="nil"/>
          <w:bottom w:val="nil"/>
          <w:right w:val="nil"/>
          <w:between w:val="nil"/>
        </w:pBdr>
        <w:rPr>
          <w:rFonts w:ascii="Yu Gothic UI" w:eastAsia="Yu Gothic UI" w:hAnsi="Yu Gothic UI" w:cs="Arial"/>
          <w:sz w:val="22"/>
          <w:szCs w:val="22"/>
          <w:lang w:eastAsia="ja-JP"/>
        </w:rPr>
      </w:pPr>
    </w:p>
    <w:p w14:paraId="0D9A797B" w14:textId="77777777" w:rsidR="00A94F64" w:rsidRDefault="00A94F64" w:rsidP="00EA3FC8">
      <w:pPr>
        <w:rPr>
          <w:rFonts w:ascii="Yu Gothic UI" w:eastAsia="Yu Gothic UI" w:hAnsi="Yu Gothic UI" w:cs="Hiragino Sans W3"/>
          <w:color w:val="000000"/>
          <w:sz w:val="20"/>
          <w:szCs w:val="20"/>
          <w:lang w:eastAsia="ja-JP"/>
        </w:rPr>
      </w:pPr>
      <w:r w:rsidRPr="00EA3FC8">
        <w:rPr>
          <w:rFonts w:ascii="Yu Gothic UI" w:eastAsia="Yu Gothic UI" w:hAnsi="Yu Gothic UI" w:cs="Helvetica"/>
          <w:color w:val="000000"/>
          <w:sz w:val="20"/>
          <w:szCs w:val="20"/>
          <w:lang w:eastAsia="ja-JP"/>
        </w:rPr>
        <w:t>RIEDEL</w:t>
      </w:r>
      <w:r w:rsidRPr="00EA3FC8">
        <w:rPr>
          <w:rFonts w:ascii="Yu Gothic UI" w:eastAsia="Yu Gothic UI" w:hAnsi="Yu Gothic UI" w:cs="Hiragino Sans W3" w:hint="eastAsia"/>
          <w:color w:val="000000"/>
          <w:sz w:val="20"/>
          <w:szCs w:val="20"/>
          <w:lang w:eastAsia="ja-JP"/>
        </w:rPr>
        <w:t>および同社製品に関する詳しい情報は</w:t>
      </w:r>
      <w:r w:rsidRPr="00EA3FC8">
        <w:rPr>
          <w:rFonts w:ascii="Yu Gothic UI" w:eastAsia="Yu Gothic UI" w:hAnsi="Yu Gothic UI" w:cs="Helvetica"/>
          <w:color w:val="000000"/>
          <w:sz w:val="20"/>
          <w:szCs w:val="20"/>
          <w:lang w:eastAsia="ja-JP"/>
        </w:rPr>
        <w:t>www.riedel.net</w:t>
      </w:r>
      <w:r w:rsidRPr="00EA3FC8">
        <w:rPr>
          <w:rFonts w:ascii="Yu Gothic UI" w:eastAsia="Yu Gothic UI" w:hAnsi="Yu Gothic UI" w:cs="Hiragino Sans W3" w:hint="eastAsia"/>
          <w:color w:val="000000"/>
          <w:sz w:val="20"/>
          <w:szCs w:val="20"/>
          <w:lang w:eastAsia="ja-JP"/>
        </w:rPr>
        <w:t>をご覧ください。</w:t>
      </w:r>
    </w:p>
    <w:p w14:paraId="7C072D19" w14:textId="77777777" w:rsidR="00EA3FC8" w:rsidRPr="00EA3FC8" w:rsidRDefault="00EA3FC8" w:rsidP="00EA3FC8">
      <w:pPr>
        <w:rPr>
          <w:rFonts w:ascii="Yu Gothic UI" w:eastAsia="Yu Gothic UI" w:hAnsi="Yu Gothic UI" w:cs="Arial"/>
          <w:sz w:val="22"/>
          <w:szCs w:val="22"/>
          <w:lang w:eastAsia="ja-JP"/>
        </w:rPr>
      </w:pPr>
    </w:p>
    <w:p w14:paraId="7A331A87" w14:textId="77777777" w:rsidR="00A94F64" w:rsidRPr="00EA3FC8" w:rsidRDefault="00A94F64" w:rsidP="00EA3FC8">
      <w:pPr>
        <w:pBdr>
          <w:top w:val="nil"/>
          <w:left w:val="nil"/>
          <w:bottom w:val="nil"/>
          <w:right w:val="nil"/>
          <w:between w:val="nil"/>
        </w:pBdr>
        <w:jc w:val="center"/>
        <w:rPr>
          <w:rFonts w:ascii="Yu Gothic UI" w:eastAsia="Yu Gothic UI" w:hAnsi="Yu Gothic UI" w:cs="Arial"/>
          <w:color w:val="000000"/>
          <w:sz w:val="22"/>
          <w:szCs w:val="22"/>
          <w:lang w:eastAsia="ja-JP"/>
        </w:rPr>
      </w:pPr>
      <w:r w:rsidRPr="00EA3FC8">
        <w:rPr>
          <w:rFonts w:ascii="Yu Gothic UI" w:eastAsia="Yu Gothic UI" w:hAnsi="Yu Gothic UI" w:cs="Arial"/>
          <w:color w:val="000000"/>
          <w:sz w:val="22"/>
          <w:szCs w:val="22"/>
          <w:lang w:eastAsia="ja-JP"/>
        </w:rPr>
        <w:t># # #</w:t>
      </w:r>
    </w:p>
    <w:p w14:paraId="158DABC0" w14:textId="77777777" w:rsidR="00A94F64" w:rsidRPr="00EA3FC8" w:rsidRDefault="00A94F64" w:rsidP="00EA3FC8">
      <w:pPr>
        <w:tabs>
          <w:tab w:val="left" w:pos="631"/>
          <w:tab w:val="left" w:pos="1263"/>
          <w:tab w:val="left" w:pos="1895"/>
          <w:tab w:val="left" w:pos="2526"/>
          <w:tab w:val="left" w:pos="3158"/>
          <w:tab w:val="left" w:pos="3790"/>
          <w:tab w:val="left" w:pos="4421"/>
          <w:tab w:val="left" w:pos="5053"/>
          <w:tab w:val="left" w:pos="5685"/>
          <w:tab w:val="left" w:pos="6316"/>
          <w:tab w:val="left" w:pos="6948"/>
          <w:tab w:val="left" w:pos="7580"/>
        </w:tabs>
        <w:autoSpaceDE w:val="0"/>
        <w:autoSpaceDN w:val="0"/>
        <w:adjustRightInd w:val="0"/>
        <w:jc w:val="both"/>
        <w:rPr>
          <w:rFonts w:ascii="Yu Gothic UI" w:eastAsia="Yu Gothic UI" w:hAnsi="Yu Gothic UI" w:cs="Helvetica"/>
          <w:b/>
          <w:bCs/>
          <w:color w:val="000000"/>
          <w:sz w:val="20"/>
          <w:szCs w:val="20"/>
          <w:lang w:eastAsia="ja-JP"/>
        </w:rPr>
      </w:pPr>
      <w:r w:rsidRPr="00EA3FC8">
        <w:rPr>
          <w:rFonts w:ascii="Yu Gothic UI" w:eastAsia="Yu Gothic UI" w:hAnsi="Yu Gothic UI" w:cs="Helvetica"/>
          <w:b/>
          <w:bCs/>
          <w:color w:val="000000"/>
          <w:sz w:val="20"/>
          <w:szCs w:val="20"/>
          <w:lang w:eastAsia="ja-JP"/>
        </w:rPr>
        <w:t>Riedel Communications</w:t>
      </w:r>
      <w:r w:rsidRPr="00EA3FC8">
        <w:rPr>
          <w:rFonts w:ascii="Yu Gothic UI" w:eastAsia="Yu Gothic UI" w:hAnsi="Yu Gothic UI" w:cs="Hiragino Sans W6" w:hint="eastAsia"/>
          <w:b/>
          <w:bCs/>
          <w:color w:val="000000"/>
          <w:sz w:val="20"/>
          <w:szCs w:val="20"/>
          <w:lang w:eastAsia="ja-JP"/>
        </w:rPr>
        <w:t>について</w:t>
      </w:r>
    </w:p>
    <w:p w14:paraId="77029E38" w14:textId="77777777" w:rsidR="00A94F64" w:rsidRPr="00EA3FC8" w:rsidRDefault="00A94F64" w:rsidP="00EA3FC8">
      <w:pPr>
        <w:tabs>
          <w:tab w:val="left" w:pos="631"/>
          <w:tab w:val="left" w:pos="1263"/>
          <w:tab w:val="left" w:pos="1895"/>
          <w:tab w:val="left" w:pos="2526"/>
          <w:tab w:val="left" w:pos="3158"/>
          <w:tab w:val="left" w:pos="3790"/>
          <w:tab w:val="left" w:pos="4421"/>
          <w:tab w:val="left" w:pos="5053"/>
          <w:tab w:val="left" w:pos="5685"/>
          <w:tab w:val="left" w:pos="6316"/>
          <w:tab w:val="left" w:pos="6948"/>
          <w:tab w:val="left" w:pos="7580"/>
        </w:tabs>
        <w:autoSpaceDE w:val="0"/>
        <w:autoSpaceDN w:val="0"/>
        <w:adjustRightInd w:val="0"/>
        <w:jc w:val="both"/>
        <w:rPr>
          <w:rFonts w:ascii="Yu Gothic UI" w:eastAsia="Yu Gothic UI" w:hAnsi="Yu Gothic UI" w:cs="Helvetica"/>
          <w:color w:val="000000"/>
          <w:sz w:val="20"/>
          <w:szCs w:val="20"/>
          <w:lang w:eastAsia="ja-JP"/>
        </w:rPr>
      </w:pPr>
      <w:r w:rsidRPr="00EA3FC8">
        <w:rPr>
          <w:rFonts w:ascii="Yu Gothic UI" w:eastAsia="Yu Gothic UI" w:hAnsi="Yu Gothic UI" w:cs="Helvetica"/>
          <w:color w:val="000000"/>
          <w:sz w:val="20"/>
          <w:szCs w:val="20"/>
          <w:lang w:eastAsia="ja-JP"/>
        </w:rPr>
        <w:t>Riedel Communications</w:t>
      </w:r>
      <w:r w:rsidRPr="00EA3FC8">
        <w:rPr>
          <w:rFonts w:ascii="Yu Gothic UI" w:eastAsia="Yu Gothic UI" w:hAnsi="Yu Gothic UI" w:cs="Hiragino Sans W3" w:hint="eastAsia"/>
          <w:color w:val="000000"/>
          <w:sz w:val="20"/>
          <w:szCs w:val="20"/>
          <w:lang w:eastAsia="ja-JP"/>
        </w:rPr>
        <w:t>は、メディア、スポーツ、エンターテインメント業界におけるライブ制作ツールのリーディング・プロバイダーです。同社のハードウェア</w:t>
      </w:r>
      <w:r w:rsidRPr="00EA3FC8">
        <w:rPr>
          <w:rFonts w:ascii="Yu Gothic UI" w:eastAsia="Yu Gothic UI" w:hAnsi="Yu Gothic UI" w:cs="Helvetica"/>
          <w:color w:val="000000"/>
          <w:sz w:val="20"/>
          <w:szCs w:val="20"/>
          <w:lang w:eastAsia="ja-JP"/>
        </w:rPr>
        <w:t>/</w:t>
      </w:r>
      <w:r w:rsidRPr="00EA3FC8">
        <w:rPr>
          <w:rFonts w:ascii="Yu Gothic UI" w:eastAsia="Yu Gothic UI" w:hAnsi="Yu Gothic UI" w:cs="Hiragino Sans W3" w:hint="eastAsia"/>
          <w:color w:val="000000"/>
          <w:sz w:val="20"/>
          <w:szCs w:val="20"/>
          <w:lang w:eastAsia="ja-JP"/>
        </w:rPr>
        <w:t>ソフトウェア・ソリューションは、分散型映像音声ネットワークから、インターカム</w:t>
      </w:r>
      <w:r w:rsidRPr="00EA3FC8">
        <w:rPr>
          <w:rFonts w:ascii="Yu Gothic UI" w:eastAsia="Yu Gothic UI" w:hAnsi="Yu Gothic UI" w:cs="Helvetica"/>
          <w:color w:val="000000"/>
          <w:sz w:val="20"/>
          <w:szCs w:val="20"/>
          <w:lang w:eastAsia="ja-JP"/>
        </w:rPr>
        <w:t>/</w:t>
      </w:r>
      <w:r w:rsidRPr="00EA3FC8">
        <w:rPr>
          <w:rFonts w:ascii="Yu Gothic UI" w:eastAsia="Yu Gothic UI" w:hAnsi="Yu Gothic UI" w:cs="Hiragino Sans W3" w:hint="eastAsia"/>
          <w:color w:val="000000"/>
          <w:sz w:val="20"/>
          <w:szCs w:val="20"/>
          <w:lang w:eastAsia="ja-JP"/>
        </w:rPr>
        <w:t>リプレイ・ソリューション、</w:t>
      </w:r>
      <w:r w:rsidRPr="00EA3FC8">
        <w:rPr>
          <w:rFonts w:ascii="Yu Gothic UI" w:eastAsia="Yu Gothic UI" w:hAnsi="Yu Gothic UI" w:cs="Helvetica"/>
          <w:color w:val="000000"/>
          <w:sz w:val="20"/>
          <w:szCs w:val="20"/>
          <w:lang w:eastAsia="ja-JP"/>
        </w:rPr>
        <w:t>WAN/MPLS</w:t>
      </w:r>
      <w:r w:rsidRPr="00EA3FC8">
        <w:rPr>
          <w:rFonts w:ascii="Yu Gothic UI" w:eastAsia="Yu Gothic UI" w:hAnsi="Yu Gothic UI" w:cs="Hiragino Sans W3" w:hint="eastAsia"/>
          <w:color w:val="000000"/>
          <w:sz w:val="20"/>
          <w:szCs w:val="20"/>
          <w:lang w:eastAsia="ja-JP"/>
        </w:rPr>
        <w:t>アプリケーションまで多岐にわたります。</w:t>
      </w:r>
      <w:r w:rsidRPr="00EA3FC8">
        <w:rPr>
          <w:rFonts w:ascii="Yu Gothic UI" w:eastAsia="Yu Gothic UI" w:hAnsi="Yu Gothic UI" w:cs="Helvetica"/>
          <w:color w:val="000000"/>
          <w:sz w:val="20"/>
          <w:szCs w:val="20"/>
          <w:lang w:eastAsia="ja-JP"/>
        </w:rPr>
        <w:t>RIEDEL</w:t>
      </w:r>
      <w:r w:rsidRPr="00EA3FC8">
        <w:rPr>
          <w:rFonts w:ascii="Yu Gothic UI" w:eastAsia="Yu Gothic UI" w:hAnsi="Yu Gothic UI" w:cs="Hiragino Sans W3" w:hint="eastAsia"/>
          <w:color w:val="000000"/>
          <w:sz w:val="20"/>
          <w:szCs w:val="20"/>
          <w:lang w:eastAsia="ja-JP"/>
        </w:rPr>
        <w:t>の包括的なアプローチにより、製品部門、マネージド・テクノロジー部門、ネットワーク部門の</w:t>
      </w:r>
      <w:r w:rsidRPr="00EA3FC8">
        <w:rPr>
          <w:rFonts w:ascii="Yu Gothic UI" w:eastAsia="Yu Gothic UI" w:hAnsi="Yu Gothic UI" w:cs="Helvetica"/>
          <w:color w:val="000000"/>
          <w:sz w:val="20"/>
          <w:szCs w:val="20"/>
          <w:lang w:eastAsia="ja-JP"/>
        </w:rPr>
        <w:t>3</w:t>
      </w:r>
      <w:r w:rsidRPr="00EA3FC8">
        <w:rPr>
          <w:rFonts w:ascii="Yu Gothic UI" w:eastAsia="Yu Gothic UI" w:hAnsi="Yu Gothic UI" w:cs="Hiragino Sans W3" w:hint="eastAsia"/>
          <w:color w:val="000000"/>
          <w:sz w:val="20"/>
          <w:szCs w:val="20"/>
          <w:lang w:eastAsia="ja-JP"/>
        </w:rPr>
        <w:t>つの事業部門が強力な相乗効果を発揮し、世界中の常設および仮設インスタレーションに柔軟なインフラとツールとサービスをお届けしていますので、</w:t>
      </w:r>
      <w:r w:rsidRPr="00EA3FC8">
        <w:rPr>
          <w:rFonts w:ascii="Yu Gothic UI" w:eastAsia="Yu Gothic UI" w:hAnsi="Yu Gothic UI" w:cs="Helvetica"/>
          <w:color w:val="000000"/>
          <w:sz w:val="20"/>
          <w:szCs w:val="20"/>
          <w:lang w:eastAsia="ja-JP"/>
        </w:rPr>
        <w:t>RIEDEL</w:t>
      </w:r>
      <w:r w:rsidRPr="00EA3FC8">
        <w:rPr>
          <w:rFonts w:ascii="Yu Gothic UI" w:eastAsia="Yu Gothic UI" w:hAnsi="Yu Gothic UI" w:cs="Hiragino Sans W3" w:hint="eastAsia"/>
          <w:color w:val="000000"/>
          <w:sz w:val="20"/>
          <w:szCs w:val="20"/>
          <w:lang w:eastAsia="ja-JP"/>
        </w:rPr>
        <w:t>カスタマーの皆様はどんなに複雑なプロジェクトであっても、オンサイト、リモート、クラウドでご活躍頂けます。</w:t>
      </w:r>
      <w:r w:rsidRPr="00EA3FC8">
        <w:rPr>
          <w:rFonts w:ascii="Yu Gothic UI" w:eastAsia="Yu Gothic UI" w:hAnsi="Yu Gothic UI" w:cs="Helvetica"/>
          <w:color w:val="000000"/>
          <w:sz w:val="20"/>
          <w:szCs w:val="20"/>
          <w:lang w:eastAsia="ja-JP"/>
        </w:rPr>
        <w:t>RIEDEL</w:t>
      </w:r>
      <w:r w:rsidRPr="00EA3FC8">
        <w:rPr>
          <w:rFonts w:ascii="Yu Gothic UI" w:eastAsia="Yu Gothic UI" w:hAnsi="Yu Gothic UI" w:cs="Hiragino Sans W3" w:hint="eastAsia"/>
          <w:color w:val="000000"/>
          <w:sz w:val="20"/>
          <w:szCs w:val="20"/>
          <w:lang w:eastAsia="ja-JP"/>
        </w:rPr>
        <w:t>はドイツのヴッパータールに本社を置き、ヨーロッパ、オーストラリア、アジア、南北アメリカ大陸の</w:t>
      </w:r>
      <w:r w:rsidRPr="00EA3FC8">
        <w:rPr>
          <w:rFonts w:ascii="Yu Gothic UI" w:eastAsia="Yu Gothic UI" w:hAnsi="Yu Gothic UI" w:cs="Helvetica"/>
          <w:color w:val="000000"/>
          <w:sz w:val="20"/>
          <w:szCs w:val="20"/>
          <w:lang w:eastAsia="ja-JP"/>
        </w:rPr>
        <w:t>30</w:t>
      </w:r>
      <w:r w:rsidRPr="00EA3FC8">
        <w:rPr>
          <w:rFonts w:ascii="Yu Gothic UI" w:eastAsia="Yu Gothic UI" w:hAnsi="Yu Gothic UI" w:cs="Hiragino Sans W3" w:hint="eastAsia"/>
          <w:color w:val="000000"/>
          <w:sz w:val="20"/>
          <w:szCs w:val="20"/>
          <w:lang w:eastAsia="ja-JP"/>
        </w:rPr>
        <w:t>の拠点で</w:t>
      </w:r>
      <w:r w:rsidRPr="00EA3FC8">
        <w:rPr>
          <w:rFonts w:ascii="Yu Gothic UI" w:eastAsia="Yu Gothic UI" w:hAnsi="Yu Gothic UI" w:cs="Helvetica"/>
          <w:color w:val="000000"/>
          <w:sz w:val="20"/>
          <w:szCs w:val="20"/>
          <w:lang w:eastAsia="ja-JP"/>
        </w:rPr>
        <w:t>1,000</w:t>
      </w:r>
      <w:r w:rsidRPr="00EA3FC8">
        <w:rPr>
          <w:rFonts w:ascii="Yu Gothic UI" w:eastAsia="Yu Gothic UI" w:hAnsi="Yu Gothic UI" w:cs="Hiragino Sans W3" w:hint="eastAsia"/>
          <w:color w:val="000000"/>
          <w:sz w:val="20"/>
          <w:szCs w:val="20"/>
          <w:lang w:eastAsia="ja-JP"/>
        </w:rPr>
        <w:t>人以上の従業員を擁しています。</w:t>
      </w:r>
    </w:p>
    <w:p w14:paraId="3A7CB066" w14:textId="77777777" w:rsidR="00A94F64" w:rsidRPr="00EA3FC8" w:rsidRDefault="00A94F64" w:rsidP="00EA3FC8">
      <w:pPr>
        <w:tabs>
          <w:tab w:val="left" w:pos="631"/>
          <w:tab w:val="left" w:pos="1263"/>
          <w:tab w:val="left" w:pos="1895"/>
          <w:tab w:val="left" w:pos="2526"/>
          <w:tab w:val="left" w:pos="3158"/>
          <w:tab w:val="left" w:pos="3790"/>
          <w:tab w:val="left" w:pos="4421"/>
          <w:tab w:val="left" w:pos="5053"/>
          <w:tab w:val="left" w:pos="5685"/>
          <w:tab w:val="left" w:pos="6316"/>
          <w:tab w:val="left" w:pos="6948"/>
          <w:tab w:val="left" w:pos="7580"/>
        </w:tabs>
        <w:autoSpaceDE w:val="0"/>
        <w:autoSpaceDN w:val="0"/>
        <w:adjustRightInd w:val="0"/>
        <w:jc w:val="both"/>
        <w:rPr>
          <w:rFonts w:ascii="Yu Gothic UI" w:eastAsia="Yu Gothic UI" w:hAnsi="Yu Gothic UI" w:cs="Helvetica"/>
          <w:color w:val="000000"/>
          <w:sz w:val="20"/>
          <w:szCs w:val="20"/>
          <w:lang w:eastAsia="ja-JP"/>
        </w:rPr>
      </w:pPr>
    </w:p>
    <w:p w14:paraId="5C87FBAA" w14:textId="77777777" w:rsidR="00A94F64" w:rsidRPr="00EA3FC8" w:rsidRDefault="00A94F64" w:rsidP="00EA3FC8">
      <w:pPr>
        <w:rPr>
          <w:rFonts w:ascii="Yu Gothic UI" w:eastAsia="Yu Gothic UI" w:hAnsi="Yu Gothic UI" w:cs="Arial"/>
          <w:b/>
          <w:i/>
          <w:sz w:val="20"/>
          <w:szCs w:val="20"/>
          <w:lang w:eastAsia="ja-JP"/>
        </w:rPr>
      </w:pPr>
      <w:r w:rsidRPr="00EA3FC8">
        <w:rPr>
          <w:rFonts w:ascii="Yu Gothic UI" w:eastAsia="Yu Gothic UI" w:hAnsi="Yu Gothic UI" w:cs="Hiragino Sans W3" w:hint="eastAsia"/>
          <w:color w:val="000000"/>
          <w:sz w:val="20"/>
          <w:szCs w:val="20"/>
          <w:lang w:eastAsia="ja-JP"/>
        </w:rPr>
        <w:t>本資料に記載されているすべての商標はそれぞれの所有者に帰属します。</w:t>
      </w:r>
    </w:p>
    <w:p w14:paraId="2125E9C1" w14:textId="7926DBFD" w:rsidR="00D80439" w:rsidRPr="00537236" w:rsidRDefault="00D80439">
      <w:pPr>
        <w:rPr>
          <w:rFonts w:ascii="Arial" w:eastAsia="Arial" w:hAnsi="Arial" w:cs="Arial"/>
          <w:b/>
          <w:i/>
          <w:sz w:val="20"/>
          <w:szCs w:val="20"/>
          <w:lang w:eastAsia="ja-JP"/>
        </w:rPr>
      </w:pPr>
    </w:p>
    <w:sectPr w:rsidR="00D80439" w:rsidRPr="00537236">
      <w:footerReference w:type="default" r:id="rId21"/>
      <w:headerReference w:type="first" r:id="rId22"/>
      <w:footerReference w:type="first" r:id="rId23"/>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7246E" w14:textId="77777777" w:rsidR="009C0221" w:rsidRDefault="009C0221">
      <w:r>
        <w:separator/>
      </w:r>
    </w:p>
  </w:endnote>
  <w:endnote w:type="continuationSeparator" w:id="0">
    <w:p w14:paraId="5416139D" w14:textId="77777777" w:rsidR="009C0221" w:rsidRDefault="009C0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 Gothic UI">
    <w:panose1 w:val="020B05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Hiragino Sans W3">
    <w:panose1 w:val="020B0300000000000000"/>
    <w:charset w:val="80"/>
    <w:family w:val="swiss"/>
    <w:pitch w:val="variable"/>
    <w:sig w:usb0="E00002FF" w:usb1="7AC7FFFF" w:usb2="00000012" w:usb3="00000000" w:csb0="0002000D" w:csb1="00000000"/>
  </w:font>
  <w:font w:name="Hiragino Sans W6">
    <w:panose1 w:val="020B0600000000000000"/>
    <w:charset w:val="80"/>
    <w:family w:val="swiss"/>
    <w:pitch w:val="variable"/>
    <w:sig w:usb0="E00002FF" w:usb1="7AC7FFFF" w:usb2="00000012" w:usb3="00000000" w:csb0="0002000D"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595A"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99134"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F0452" w14:textId="77777777" w:rsidR="009C0221" w:rsidRDefault="009C0221">
      <w:r>
        <w:separator/>
      </w:r>
    </w:p>
  </w:footnote>
  <w:footnote w:type="continuationSeparator" w:id="0">
    <w:p w14:paraId="61495C75" w14:textId="77777777" w:rsidR="009C0221" w:rsidRDefault="009C0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6D1E"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11BD8C5F" wp14:editId="2FBECFE3">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46883170"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11BD8C5F"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BRj4Yzd&#10;AAAADQEAAA8AAABkcnMvZG93bnJldi54bWxMj81OwzAQhO9IvIO1SNxaJyEqNMSpKqQIrrQ8gBNv&#10;foS9jmI3DW/P9gS3b7Sj2ZnysDorFpzD6ElBuk1AILXejNQr+DrXmxcQIWoy2npCBT8Y4FDd35W6&#10;MP5Kn7icYi84hEKhFQwxToWUoR3Q6bD1ExLfOj87HVnOvTSzvnK4szJLkp10eiT+MOgJ3wZsv08X&#10;p6DOu/zdOno6ts43eb14F7sPpR4f1uMriIhr/DPDrT5Xh4o7Nf5CJgirYJPmOY+JTM8Zw82S7fZ7&#10;EA1TmiYgq1L+X1H9AgAA//8DAFBLAQItABQABgAIAAAAIQC2gziS/gAAAOEBAAATAAAAAAAAAAAA&#10;AAAAAAAAAABbQ29udGVudF9UeXBlc10ueG1sUEsBAi0AFAAGAAgAAAAhADj9If/WAAAAlAEAAAsA&#10;AAAAAAAAAAAAAAAALwEAAF9yZWxzLy5yZWxzUEsBAi0AFAAGAAgAAAAhAGMU2TjOAQAAhQMAAA4A&#10;AAAAAAAAAAAAAAAALgIAAGRycy9lMm9Eb2MueG1sUEsBAi0AFAAGAAgAAAAhABRj4YzdAAAADQEA&#10;AA8AAAAAAAAAAAAAAAAAKAQAAGRycy9kb3ducmV2LnhtbFBLBQYAAAAABAAEAPMAAAAyBQAAAAA=&#10;" fillcolor="#bb2129" stroked="f">
              <v:textbox inset="2.53958mm,2.53958mm,2.53958mm,2.53958mm">
                <w:txbxContent>
                  <w:p w14:paraId="46883170"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4639F3DB" wp14:editId="384D01D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68265EC"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4639F3DB"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Dd4tSv3QAAAAkBAAAPAAAAZHJzL2Rvd25yZXYu&#10;eG1sTI/NTsNADITvSLzDykhcULuhVas2ZFMhBOJMCOLqJiaJuj8h66SBp8ec4GRbHs18kx1mZ9VE&#10;Q+yCN3C7TECRr0Ld+cZA+fq02IGKjL5GGzwZ+KIIh/zyIsO0Dmf/QlPBjRITH1M00DL3qdaxaslh&#10;XIaevPw+wuCQ5RwaXQ94FnNn9SpJttph5yWhxZ4eWqpOxegM8Of0XLL9frNJMa7Lm/IU8f3RmOur&#10;+f4OFNPMf2L4xRd0yIXpGEZfR2UNLNZb6cIGJAaUCFabjSxHA3uZOs/0/wb5DwAAAP//AwBQSwEC&#10;LQAUAAYACAAAACEAtoM4kv4AAADhAQAAEwAAAAAAAAAAAAAAAAAAAAAAW0NvbnRlbnRfVHlwZXNd&#10;LnhtbFBLAQItABQABgAIAAAAIQA4/SH/1gAAAJQBAAALAAAAAAAAAAAAAAAAAC8BAABfcmVscy8u&#10;cmVsc1BLAQItABQABgAIAAAAIQCErHQbtwEAAGEDAAAOAAAAAAAAAAAAAAAAAC4CAABkcnMvZTJv&#10;RG9jLnhtbFBLAQItABQABgAIAAAAIQDd4tSv3QAAAAkBAAAPAAAAAAAAAAAAAAAAABEEAABkcnMv&#10;ZG93bnJldi54bWxQSwUGAAAAAAQABADzAAAAGwUAAAAA&#10;" filled="f" stroked="f">
              <v:textbox inset="2.53958mm,2.53958mm,2.53958mm,2.53958mm">
                <w:txbxContent>
                  <w:p w14:paraId="568265EC"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7D4C2A15" wp14:editId="6DF7626F">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6D"/>
    <w:rsid w:val="00014645"/>
    <w:rsid w:val="000352CA"/>
    <w:rsid w:val="000C51B3"/>
    <w:rsid w:val="000D150F"/>
    <w:rsid w:val="000E7DF4"/>
    <w:rsid w:val="00126260"/>
    <w:rsid w:val="00145151"/>
    <w:rsid w:val="001554DB"/>
    <w:rsid w:val="00161AEB"/>
    <w:rsid w:val="00185019"/>
    <w:rsid w:val="00194BE8"/>
    <w:rsid w:val="001B0043"/>
    <w:rsid w:val="001C4718"/>
    <w:rsid w:val="001F1A11"/>
    <w:rsid w:val="001F6488"/>
    <w:rsid w:val="00207620"/>
    <w:rsid w:val="002153A6"/>
    <w:rsid w:val="00255C64"/>
    <w:rsid w:val="0027158D"/>
    <w:rsid w:val="002D0D5F"/>
    <w:rsid w:val="002F2609"/>
    <w:rsid w:val="002F344C"/>
    <w:rsid w:val="002F6236"/>
    <w:rsid w:val="003031BC"/>
    <w:rsid w:val="00322B5C"/>
    <w:rsid w:val="00345E6F"/>
    <w:rsid w:val="00360F4E"/>
    <w:rsid w:val="00363D98"/>
    <w:rsid w:val="003E2590"/>
    <w:rsid w:val="004127D7"/>
    <w:rsid w:val="004203CD"/>
    <w:rsid w:val="00443DC7"/>
    <w:rsid w:val="00447B16"/>
    <w:rsid w:val="00450A61"/>
    <w:rsid w:val="004749E6"/>
    <w:rsid w:val="00480F92"/>
    <w:rsid w:val="004824A5"/>
    <w:rsid w:val="004971A8"/>
    <w:rsid w:val="004E0F74"/>
    <w:rsid w:val="00500433"/>
    <w:rsid w:val="005078C9"/>
    <w:rsid w:val="00537236"/>
    <w:rsid w:val="005450DF"/>
    <w:rsid w:val="00585291"/>
    <w:rsid w:val="005853D5"/>
    <w:rsid w:val="005D0731"/>
    <w:rsid w:val="00623640"/>
    <w:rsid w:val="006241AE"/>
    <w:rsid w:val="006527F1"/>
    <w:rsid w:val="00662587"/>
    <w:rsid w:val="00666F98"/>
    <w:rsid w:val="0067658E"/>
    <w:rsid w:val="00686DDB"/>
    <w:rsid w:val="006C6928"/>
    <w:rsid w:val="006E643E"/>
    <w:rsid w:val="00764A89"/>
    <w:rsid w:val="00767C09"/>
    <w:rsid w:val="00780636"/>
    <w:rsid w:val="007B7891"/>
    <w:rsid w:val="007E025F"/>
    <w:rsid w:val="007F0E94"/>
    <w:rsid w:val="007F6C3C"/>
    <w:rsid w:val="00804100"/>
    <w:rsid w:val="00844BC6"/>
    <w:rsid w:val="008666AE"/>
    <w:rsid w:val="008865A5"/>
    <w:rsid w:val="008A7411"/>
    <w:rsid w:val="008C1358"/>
    <w:rsid w:val="00903958"/>
    <w:rsid w:val="0090635B"/>
    <w:rsid w:val="0092217F"/>
    <w:rsid w:val="009C0221"/>
    <w:rsid w:val="009F27B6"/>
    <w:rsid w:val="00A162FA"/>
    <w:rsid w:val="00A40DA4"/>
    <w:rsid w:val="00A64141"/>
    <w:rsid w:val="00A74A0D"/>
    <w:rsid w:val="00A75EB1"/>
    <w:rsid w:val="00A8743E"/>
    <w:rsid w:val="00A90AA0"/>
    <w:rsid w:val="00A937D4"/>
    <w:rsid w:val="00A94007"/>
    <w:rsid w:val="00A94F64"/>
    <w:rsid w:val="00AB0B26"/>
    <w:rsid w:val="00AB5A73"/>
    <w:rsid w:val="00AC48F9"/>
    <w:rsid w:val="00AD5593"/>
    <w:rsid w:val="00AD61CC"/>
    <w:rsid w:val="00AE3125"/>
    <w:rsid w:val="00AE65D8"/>
    <w:rsid w:val="00AF5E58"/>
    <w:rsid w:val="00B16097"/>
    <w:rsid w:val="00B25C24"/>
    <w:rsid w:val="00B345E6"/>
    <w:rsid w:val="00B3510E"/>
    <w:rsid w:val="00B64525"/>
    <w:rsid w:val="00B775D8"/>
    <w:rsid w:val="00B8004B"/>
    <w:rsid w:val="00BB66B7"/>
    <w:rsid w:val="00BC38DE"/>
    <w:rsid w:val="00BC4908"/>
    <w:rsid w:val="00C2588F"/>
    <w:rsid w:val="00C73DF5"/>
    <w:rsid w:val="00CA5330"/>
    <w:rsid w:val="00CC0915"/>
    <w:rsid w:val="00CD65AD"/>
    <w:rsid w:val="00CE78E1"/>
    <w:rsid w:val="00CF1006"/>
    <w:rsid w:val="00D01ADC"/>
    <w:rsid w:val="00D1332D"/>
    <w:rsid w:val="00D1679A"/>
    <w:rsid w:val="00D23188"/>
    <w:rsid w:val="00D31DDC"/>
    <w:rsid w:val="00D5460E"/>
    <w:rsid w:val="00D767FB"/>
    <w:rsid w:val="00D80439"/>
    <w:rsid w:val="00D82BA3"/>
    <w:rsid w:val="00D8695F"/>
    <w:rsid w:val="00D95612"/>
    <w:rsid w:val="00D97271"/>
    <w:rsid w:val="00DB6073"/>
    <w:rsid w:val="00DE04E5"/>
    <w:rsid w:val="00DE53A8"/>
    <w:rsid w:val="00E15B27"/>
    <w:rsid w:val="00E8556F"/>
    <w:rsid w:val="00EA255B"/>
    <w:rsid w:val="00EA3FC8"/>
    <w:rsid w:val="00EC300F"/>
    <w:rsid w:val="00EC4B08"/>
    <w:rsid w:val="00EC56F9"/>
    <w:rsid w:val="00EC7C72"/>
    <w:rsid w:val="00F018F9"/>
    <w:rsid w:val="00F0237F"/>
    <w:rsid w:val="00F0758C"/>
    <w:rsid w:val="00F30DE5"/>
    <w:rsid w:val="00F40D53"/>
    <w:rsid w:val="00F547F4"/>
    <w:rsid w:val="00F55224"/>
    <w:rsid w:val="00F83906"/>
    <w:rsid w:val="00F84E1E"/>
    <w:rsid w:val="00FB5A3B"/>
    <w:rsid w:val="00FD166D"/>
    <w:rsid w:val="00FE50FF"/>
    <w:rsid w:val="00FE66B6"/>
    <w:rsid w:val="00FE6F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D8CD79"/>
  <w15:docId w15:val="{4CADF613-4CC8-5445-ABD8-C0C74D8A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66D"/>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704940119">
      <w:bodyDiv w:val="1"/>
      <w:marLeft w:val="0"/>
      <w:marRight w:val="0"/>
      <w:marTop w:val="0"/>
      <w:marBottom w:val="0"/>
      <w:divBdr>
        <w:top w:val="none" w:sz="0" w:space="0" w:color="auto"/>
        <w:left w:val="none" w:sz="0" w:space="0" w:color="auto"/>
        <w:bottom w:val="none" w:sz="0" w:space="0" w:color="auto"/>
        <w:right w:val="none" w:sz="0" w:space="0" w:color="auto"/>
      </w:divBdr>
    </w:div>
    <w:div w:id="1774132568">
      <w:bodyDiv w:val="1"/>
      <w:marLeft w:val="0"/>
      <w:marRight w:val="0"/>
      <w:marTop w:val="0"/>
      <w:marBottom w:val="0"/>
      <w:divBdr>
        <w:top w:val="none" w:sz="0" w:space="0" w:color="auto"/>
        <w:left w:val="none" w:sz="0" w:space="0" w:color="auto"/>
        <w:bottom w:val="none" w:sz="0" w:space="0" w:color="auto"/>
        <w:right w:val="none" w:sz="0" w:space="0" w:color="auto"/>
      </w:divBdr>
    </w:div>
    <w:div w:id="1943106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Tisman_Office.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www.wallstcom.com/Riedel/251118-Riedel-Tisman_Servic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2d19afb2b1bb145de3cab11224528596">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94c1463b535adf13fe76f699c693eb06"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Props1.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ad7ef771-537d-4414-bc35-0554172ffc6c"/>
    <ds:schemaRef ds:uri="c0f61358-374f-4c00-a747-1e432415ae23"/>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3.xml><?xml version="1.0" encoding="utf-8"?>
<ds:datastoreItem xmlns:ds="http://schemas.openxmlformats.org/officeDocument/2006/customXml" ds:itemID="{EB98C282-3732-400F-9EFF-C898BC86C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14</cp:revision>
  <dcterms:created xsi:type="dcterms:W3CDTF">2025-11-07T11:08:00Z</dcterms:created>
  <dcterms:modified xsi:type="dcterms:W3CDTF">2025-11-17T19:03:00Z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